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DCAD6C" w14:textId="73D8BAEE" w:rsidR="005F4D71" w:rsidRDefault="005F4D71" w:rsidP="00B73A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7D971"/>
        <w:spacing w:before="60" w:after="60" w:line="276" w:lineRule="auto"/>
        <w:rPr>
          <w:rFonts w:ascii="Garamond" w:hAnsi="Garamond"/>
          <w:b/>
        </w:rPr>
      </w:pPr>
      <w:bookmarkStart w:id="0" w:name="_Hlk180160914"/>
      <w:r w:rsidRPr="005F4D71">
        <w:rPr>
          <w:rFonts w:ascii="Garamond" w:hAnsi="Garamond"/>
          <w:b/>
        </w:rPr>
        <w:t>Gara</w:t>
      </w:r>
      <w:r w:rsidR="00370A58">
        <w:rPr>
          <w:rFonts w:ascii="Garamond" w:hAnsi="Garamond"/>
          <w:b/>
        </w:rPr>
        <w:t xml:space="preserve"> </w:t>
      </w:r>
      <w:r w:rsidRPr="005F4D71">
        <w:rPr>
          <w:rFonts w:ascii="Garamond" w:hAnsi="Garamond"/>
          <w:b/>
        </w:rPr>
        <w:t>per l’affidamento in concessione del servizio di somministrazione di alimenti e bevande mediante distributori automatici presso le sedi d</w:t>
      </w:r>
      <w:r w:rsidR="00370A58">
        <w:rPr>
          <w:rFonts w:ascii="Garamond" w:hAnsi="Garamond"/>
          <w:b/>
        </w:rPr>
        <w:t xml:space="preserve">i Palazzo Esercito, </w:t>
      </w:r>
      <w:r w:rsidR="0008664A" w:rsidRPr="0008664A">
        <w:rPr>
          <w:rFonts w:ascii="Garamond" w:hAnsi="Garamond"/>
          <w:b/>
        </w:rPr>
        <w:t>Palazzo Baracchini (Gabinetto Del Ministro)</w:t>
      </w:r>
      <w:r w:rsidR="0008664A">
        <w:rPr>
          <w:rFonts w:ascii="Garamond" w:hAnsi="Garamond"/>
          <w:b/>
        </w:rPr>
        <w:t xml:space="preserve">, </w:t>
      </w:r>
      <w:r w:rsidR="0008664A" w:rsidRPr="0008664A">
        <w:rPr>
          <w:rFonts w:ascii="Garamond" w:hAnsi="Garamond"/>
          <w:b/>
        </w:rPr>
        <w:t>Centro Direzionale Personale Militare</w:t>
      </w:r>
      <w:r w:rsidR="0008664A">
        <w:rPr>
          <w:b/>
          <w:bCs/>
          <w:sz w:val="28"/>
          <w:szCs w:val="28"/>
        </w:rPr>
        <w:t xml:space="preserve">, </w:t>
      </w:r>
      <w:r w:rsidR="0008664A" w:rsidRPr="0008664A">
        <w:rPr>
          <w:rFonts w:ascii="Garamond" w:hAnsi="Garamond"/>
          <w:b/>
        </w:rPr>
        <w:t xml:space="preserve">Ufficio </w:t>
      </w:r>
      <w:r w:rsidR="0008664A">
        <w:rPr>
          <w:rFonts w:ascii="Garamond" w:hAnsi="Garamond"/>
          <w:b/>
        </w:rPr>
        <w:t>F</w:t>
      </w:r>
      <w:r w:rsidR="0008664A" w:rsidRPr="0008664A">
        <w:rPr>
          <w:rFonts w:ascii="Garamond" w:hAnsi="Garamond"/>
          <w:b/>
        </w:rPr>
        <w:t xml:space="preserve">ormazione </w:t>
      </w:r>
      <w:r w:rsidR="0008664A">
        <w:rPr>
          <w:rFonts w:ascii="Garamond" w:hAnsi="Garamond"/>
          <w:b/>
        </w:rPr>
        <w:t>S</w:t>
      </w:r>
      <w:r w:rsidR="0008664A" w:rsidRPr="0008664A">
        <w:rPr>
          <w:rFonts w:ascii="Garamond" w:hAnsi="Garamond"/>
          <w:b/>
        </w:rPr>
        <w:t xml:space="preserve">pecialistica e </w:t>
      </w:r>
      <w:r w:rsidR="0008664A">
        <w:rPr>
          <w:rFonts w:ascii="Garamond" w:hAnsi="Garamond"/>
          <w:b/>
        </w:rPr>
        <w:t>D</w:t>
      </w:r>
      <w:r w:rsidR="0008664A" w:rsidRPr="0008664A">
        <w:rPr>
          <w:rFonts w:ascii="Garamond" w:hAnsi="Garamond"/>
          <w:b/>
        </w:rPr>
        <w:t>idattica</w:t>
      </w:r>
      <w:r w:rsidR="0008664A">
        <w:rPr>
          <w:rFonts w:ascii="Garamond" w:hAnsi="Garamond"/>
          <w:b/>
        </w:rPr>
        <w:t xml:space="preserve">, </w:t>
      </w:r>
      <w:r w:rsidR="0008664A" w:rsidRPr="0008664A">
        <w:rPr>
          <w:rFonts w:ascii="Garamond" w:hAnsi="Garamond"/>
          <w:b/>
        </w:rPr>
        <w:t>Centro Nazionale Amministrativo Esercito</w:t>
      </w:r>
      <w:r w:rsidRPr="005F4D71">
        <w:rPr>
          <w:rFonts w:ascii="Garamond" w:hAnsi="Garamond"/>
          <w:b/>
        </w:rPr>
        <w:t>, per la durata di cinque anni.</w:t>
      </w:r>
      <w:r w:rsidR="00CA4C3F">
        <w:rPr>
          <w:rFonts w:ascii="Garamond" w:hAnsi="Garamond"/>
          <w:b/>
        </w:rPr>
        <w:t xml:space="preserve"> </w:t>
      </w:r>
    </w:p>
    <w:bookmarkEnd w:id="0"/>
    <w:p w14:paraId="42CE129E" w14:textId="7D0404A8" w:rsidR="00460659" w:rsidRDefault="00460659" w:rsidP="00CA4C3F">
      <w:pPr>
        <w:widowControl w:val="0"/>
        <w:spacing w:before="60" w:after="60"/>
        <w:jc w:val="center"/>
        <w:rPr>
          <w:rFonts w:ascii="Garamond" w:hAnsi="Garamond" w:cs="Calibri"/>
        </w:rPr>
      </w:pPr>
      <w:r w:rsidRPr="00CE1505">
        <w:rPr>
          <w:rFonts w:ascii="Garamond" w:hAnsi="Garamond" w:cs="Calibri"/>
        </w:rPr>
        <w:t>CIG</w:t>
      </w:r>
      <w:r w:rsidR="00836467" w:rsidRPr="00CE1505">
        <w:rPr>
          <w:rFonts w:ascii="Garamond" w:hAnsi="Garamond" w:cs="Calibri"/>
        </w:rPr>
        <w:t xml:space="preserve"> </w:t>
      </w:r>
      <w:r w:rsidR="00370A58">
        <w:rPr>
          <w:rFonts w:ascii="Garamond" w:hAnsi="Garamond" w:cs="Calibri"/>
        </w:rPr>
        <w:t>BC60501258</w:t>
      </w:r>
      <w:r w:rsidR="0008664A">
        <w:rPr>
          <w:rFonts w:ascii="Garamond" w:hAnsi="Garamond" w:cs="Calibri"/>
        </w:rPr>
        <w:t xml:space="preserve"> </w:t>
      </w:r>
    </w:p>
    <w:p w14:paraId="06152B3E" w14:textId="77777777" w:rsidR="0008664A" w:rsidRDefault="0008664A" w:rsidP="0008664A">
      <w:pPr>
        <w:pStyle w:val="Default"/>
      </w:pPr>
    </w:p>
    <w:p w14:paraId="3C4A47D9" w14:textId="77777777" w:rsidR="003B74BC" w:rsidRPr="00C70A88" w:rsidRDefault="003B74BC" w:rsidP="003B74BC">
      <w:pPr>
        <w:tabs>
          <w:tab w:val="left" w:pos="709"/>
          <w:tab w:val="left" w:pos="10206"/>
        </w:tabs>
        <w:spacing w:line="276" w:lineRule="auto"/>
        <w:rPr>
          <w:rFonts w:ascii="Garamond" w:hAnsi="Garamond" w:cs="Tahoma"/>
        </w:rPr>
      </w:pPr>
      <w:r w:rsidRPr="00C70A88">
        <w:rPr>
          <w:rFonts w:ascii="Garamond" w:hAnsi="Garamond" w:cs="Tahoma"/>
        </w:rPr>
        <w:t xml:space="preserve">Il/la sottoscritto/a </w:t>
      </w:r>
      <w:r w:rsidRPr="003B74BC">
        <w:rPr>
          <w:rFonts w:ascii="Garamond" w:hAnsi="Garamond" w:cs="Tahoma"/>
          <w:sz w:val="22"/>
          <w:szCs w:val="22"/>
        </w:rPr>
        <w:t>________________________________________________________________________,</w:t>
      </w:r>
      <w:r w:rsidRPr="00C70A88">
        <w:rPr>
          <w:rFonts w:ascii="Garamond" w:hAnsi="Garamond" w:cs="Tahoma"/>
        </w:rPr>
        <w:t xml:space="preserve"> in qualità di </w:t>
      </w:r>
      <w:r w:rsidRPr="003B74BC">
        <w:rPr>
          <w:rFonts w:ascii="Garamond" w:hAnsi="Garamond" w:cs="Tahoma"/>
          <w:sz w:val="22"/>
          <w:szCs w:val="22"/>
        </w:rPr>
        <w:t>_______________________________________________________________________________</w:t>
      </w:r>
      <w:r w:rsidRPr="00C70A88">
        <w:rPr>
          <w:rFonts w:ascii="Garamond" w:hAnsi="Garamond" w:cs="Tahoma"/>
        </w:rPr>
        <w:t xml:space="preserve"> dell’Impresa </w:t>
      </w:r>
      <w:r w:rsidRPr="003B74BC">
        <w:rPr>
          <w:rFonts w:ascii="Garamond" w:hAnsi="Garamond" w:cs="Tahoma"/>
          <w:sz w:val="22"/>
          <w:szCs w:val="22"/>
        </w:rPr>
        <w:t>_______________________________________________</w:t>
      </w:r>
      <w:r w:rsidRPr="00C70A88">
        <w:rPr>
          <w:rFonts w:ascii="Garamond" w:hAnsi="Garamond" w:cs="Tahoma"/>
        </w:rPr>
        <w:t xml:space="preserve"> nato/a </w:t>
      </w:r>
      <w:proofErr w:type="spellStart"/>
      <w:r w:rsidRPr="00C70A88">
        <w:rPr>
          <w:rFonts w:ascii="Garamond" w:hAnsi="Garamond" w:cs="Tahoma"/>
        </w:rPr>
        <w:t>a</w:t>
      </w:r>
      <w:proofErr w:type="spellEnd"/>
      <w:r w:rsidRPr="00C70A88">
        <w:rPr>
          <w:rFonts w:ascii="Garamond" w:hAnsi="Garamond" w:cs="Tahoma"/>
        </w:rPr>
        <w:t xml:space="preserve"> </w:t>
      </w:r>
      <w:r w:rsidRPr="003B74BC">
        <w:rPr>
          <w:rFonts w:ascii="Garamond" w:hAnsi="Garamond" w:cs="Tahoma"/>
          <w:sz w:val="22"/>
          <w:szCs w:val="22"/>
        </w:rPr>
        <w:t>_________________________</w:t>
      </w:r>
      <w:r w:rsidRPr="00C70A88">
        <w:rPr>
          <w:rFonts w:ascii="Garamond" w:hAnsi="Garamond" w:cs="Tahoma"/>
        </w:rPr>
        <w:t xml:space="preserve"> il </w:t>
      </w:r>
      <w:r w:rsidRPr="00681092">
        <w:rPr>
          <w:rFonts w:ascii="Garamond" w:hAnsi="Garamond" w:cs="Tahoma"/>
          <w:sz w:val="22"/>
          <w:szCs w:val="22"/>
        </w:rPr>
        <w:t>___________________________________________</w:t>
      </w:r>
      <w:r w:rsidRPr="00C70A88">
        <w:rPr>
          <w:rFonts w:ascii="Garamond" w:hAnsi="Garamond" w:cs="Tahoma"/>
        </w:rPr>
        <w:t xml:space="preserve"> e residente in </w:t>
      </w:r>
      <w:r w:rsidRPr="00681092">
        <w:rPr>
          <w:rFonts w:ascii="Garamond" w:hAnsi="Garamond" w:cs="Tahoma"/>
          <w:sz w:val="22"/>
          <w:szCs w:val="22"/>
        </w:rPr>
        <w:t>__________________________________</w:t>
      </w:r>
    </w:p>
    <w:p w14:paraId="08B315BE" w14:textId="5025999A" w:rsidR="003B74BC" w:rsidRDefault="003B74BC" w:rsidP="003B74BC">
      <w:pPr>
        <w:tabs>
          <w:tab w:val="left" w:pos="709"/>
          <w:tab w:val="left" w:pos="10206"/>
        </w:tabs>
        <w:spacing w:line="276" w:lineRule="auto"/>
        <w:rPr>
          <w:rFonts w:ascii="Garamond" w:hAnsi="Garamond" w:cs="Tahoma"/>
        </w:rPr>
      </w:pPr>
      <w:r w:rsidRPr="00C70A88">
        <w:rPr>
          <w:rFonts w:ascii="Garamond" w:hAnsi="Garamond" w:cs="Tahoma"/>
        </w:rPr>
        <w:t xml:space="preserve">Via/P.zza </w:t>
      </w:r>
      <w:r w:rsidRPr="00681092">
        <w:rPr>
          <w:rFonts w:ascii="Garamond" w:hAnsi="Garamond" w:cs="Tahoma"/>
          <w:sz w:val="22"/>
          <w:szCs w:val="22"/>
        </w:rPr>
        <w:t>_______________________________________</w:t>
      </w:r>
      <w:r w:rsidRPr="00B73A49">
        <w:rPr>
          <w:rFonts w:ascii="Garamond" w:hAnsi="Garamond" w:cs="Tahoma"/>
        </w:rPr>
        <w:t>,</w:t>
      </w:r>
    </w:p>
    <w:p w14:paraId="4D827E5D" w14:textId="77777777" w:rsidR="0008664A" w:rsidRPr="00C70A88" w:rsidRDefault="0008664A" w:rsidP="003B74BC">
      <w:pPr>
        <w:tabs>
          <w:tab w:val="left" w:pos="709"/>
          <w:tab w:val="left" w:pos="10206"/>
        </w:tabs>
        <w:spacing w:line="276" w:lineRule="auto"/>
        <w:rPr>
          <w:rFonts w:ascii="Garamond" w:hAnsi="Garamond" w:cs="Tahoma"/>
        </w:rPr>
      </w:pPr>
    </w:p>
    <w:p w14:paraId="70A46828" w14:textId="16DA1676" w:rsidR="00412AC7" w:rsidRPr="00412AC7" w:rsidRDefault="003B74BC" w:rsidP="00412AC7">
      <w:pPr>
        <w:tabs>
          <w:tab w:val="left" w:pos="709"/>
          <w:tab w:val="left" w:pos="10206"/>
        </w:tabs>
        <w:spacing w:line="480" w:lineRule="auto"/>
        <w:jc w:val="center"/>
        <w:rPr>
          <w:rFonts w:ascii="Garamond" w:hAnsi="Garamond" w:cs="Tahoma"/>
          <w:b/>
        </w:rPr>
      </w:pPr>
      <w:r w:rsidRPr="00C70A88">
        <w:rPr>
          <w:rFonts w:ascii="Garamond" w:hAnsi="Garamond" w:cs="Tahoma"/>
          <w:b/>
        </w:rPr>
        <w:t>D I C H I A R A</w:t>
      </w:r>
      <w:r w:rsidRPr="00C70A88">
        <w:rPr>
          <w:rStyle w:val="Rimandonotaapidipagina"/>
          <w:rFonts w:ascii="Garamond" w:hAnsi="Garamond" w:cs="Tahoma"/>
          <w:b/>
        </w:rPr>
        <w:footnoteReference w:id="1"/>
      </w:r>
    </w:p>
    <w:p w14:paraId="2A4B06F2" w14:textId="77777777" w:rsidR="00412AC7" w:rsidRDefault="00412AC7" w:rsidP="00412AC7">
      <w:pPr>
        <w:pStyle w:val="Paragrafoelenco"/>
        <w:tabs>
          <w:tab w:val="left" w:pos="709"/>
          <w:tab w:val="left" w:pos="10206"/>
        </w:tabs>
        <w:ind w:left="142" w:hanging="284"/>
        <w:rPr>
          <w:rFonts w:ascii="Garamond" w:hAnsi="Garamond" w:cs="Tahoma"/>
          <w:spacing w:val="-2"/>
          <w:sz w:val="24"/>
          <w:szCs w:val="24"/>
        </w:rPr>
      </w:pPr>
    </w:p>
    <w:p w14:paraId="5961B103" w14:textId="3DEEC8AF" w:rsidR="00412AC7" w:rsidRDefault="00412AC7" w:rsidP="00D27A7A">
      <w:pPr>
        <w:pStyle w:val="Paragrafoelenco"/>
        <w:numPr>
          <w:ilvl w:val="0"/>
          <w:numId w:val="33"/>
        </w:numPr>
        <w:tabs>
          <w:tab w:val="left" w:pos="709"/>
          <w:tab w:val="left" w:pos="10206"/>
        </w:tabs>
        <w:jc w:val="both"/>
        <w:rPr>
          <w:rFonts w:ascii="Garamond" w:hAnsi="Garamond" w:cs="Tahoma"/>
          <w:spacing w:val="-2"/>
          <w:sz w:val="24"/>
          <w:szCs w:val="24"/>
        </w:rPr>
      </w:pPr>
      <w:r w:rsidRPr="00412AC7">
        <w:rPr>
          <w:rFonts w:ascii="Garamond" w:hAnsi="Garamond" w:cs="Tahoma"/>
          <w:spacing w:val="-2"/>
          <w:sz w:val="24"/>
          <w:szCs w:val="24"/>
        </w:rPr>
        <w:t>che i distributori automatici e i prodotti saranno forniti, e il servizio sarà reso, in conformità ai Criteri Ambientali Minimi (CAM) di cui al D.M. 9 aprile 2025 “</w:t>
      </w:r>
      <w:r w:rsidRPr="00412AC7">
        <w:rPr>
          <w:rFonts w:ascii="Garamond" w:hAnsi="Garamond" w:cs="Tahoma"/>
          <w:i/>
          <w:spacing w:val="-2"/>
          <w:sz w:val="24"/>
          <w:szCs w:val="24"/>
        </w:rPr>
        <w:t>Criteri ambientali minimi per gli affidamenti relativi ai servizi di ristoro e alla distribuzione di acqua di rete a fini potabili</w:t>
      </w:r>
      <w:r w:rsidRPr="00412AC7">
        <w:rPr>
          <w:rFonts w:ascii="Garamond" w:hAnsi="Garamond" w:cs="Tahoma"/>
          <w:spacing w:val="-2"/>
          <w:sz w:val="24"/>
          <w:szCs w:val="24"/>
        </w:rPr>
        <w:t>”</w:t>
      </w:r>
      <w:r>
        <w:rPr>
          <w:rFonts w:ascii="Garamond" w:hAnsi="Garamond" w:cs="Tahoma"/>
          <w:spacing w:val="-2"/>
          <w:sz w:val="24"/>
          <w:szCs w:val="24"/>
        </w:rPr>
        <w:t>, con particolare riferimento alle specifiche tecniche di cui all’art. 2.1 del suddetto Decreto</w:t>
      </w:r>
      <w:r w:rsidRPr="00412AC7">
        <w:rPr>
          <w:rFonts w:ascii="Garamond" w:hAnsi="Garamond" w:cs="Tahoma"/>
          <w:spacing w:val="-2"/>
          <w:sz w:val="24"/>
          <w:szCs w:val="24"/>
        </w:rPr>
        <w:t>;</w:t>
      </w:r>
    </w:p>
    <w:p w14:paraId="04C06B82" w14:textId="77777777" w:rsidR="00412AC7" w:rsidRDefault="00412AC7" w:rsidP="00D27A7A">
      <w:pPr>
        <w:pStyle w:val="Paragrafoelenco"/>
        <w:tabs>
          <w:tab w:val="left" w:pos="709"/>
          <w:tab w:val="left" w:pos="10206"/>
        </w:tabs>
        <w:ind w:left="578"/>
        <w:jc w:val="both"/>
        <w:rPr>
          <w:rFonts w:ascii="Garamond" w:hAnsi="Garamond" w:cs="Tahoma"/>
          <w:spacing w:val="-2"/>
          <w:sz w:val="24"/>
          <w:szCs w:val="24"/>
        </w:rPr>
      </w:pPr>
    </w:p>
    <w:p w14:paraId="4E6E3A01" w14:textId="5CBB2C4A" w:rsidR="003B74BC" w:rsidRPr="0047358B" w:rsidRDefault="00412AC7" w:rsidP="00D27A7A">
      <w:pPr>
        <w:pStyle w:val="Paragrafoelenco"/>
        <w:numPr>
          <w:ilvl w:val="0"/>
          <w:numId w:val="33"/>
        </w:numPr>
        <w:tabs>
          <w:tab w:val="left" w:pos="709"/>
          <w:tab w:val="left" w:pos="10206"/>
        </w:tabs>
        <w:jc w:val="both"/>
        <w:rPr>
          <w:rFonts w:ascii="Garamond" w:hAnsi="Garamond" w:cs="Tahoma"/>
          <w:spacing w:val="-2"/>
          <w:sz w:val="24"/>
          <w:szCs w:val="24"/>
        </w:rPr>
      </w:pPr>
      <w:r w:rsidRPr="0047358B">
        <w:rPr>
          <w:rFonts w:ascii="Garamond" w:hAnsi="Garamond" w:cs="Tahoma"/>
          <w:spacing w:val="-2"/>
          <w:sz w:val="24"/>
          <w:szCs w:val="24"/>
        </w:rPr>
        <w:t>che l’offerta tecnica è stata redatta in conformità ai Criteri Ambientali Minimi (CAM) di cui al D.M. 9 aprile 2025 “</w:t>
      </w:r>
      <w:r w:rsidRPr="0047358B">
        <w:rPr>
          <w:rFonts w:ascii="Garamond" w:hAnsi="Garamond" w:cs="Tahoma"/>
          <w:i/>
          <w:spacing w:val="-2"/>
          <w:sz w:val="24"/>
          <w:szCs w:val="24"/>
        </w:rPr>
        <w:t>Criteri</w:t>
      </w:r>
      <w:r w:rsidRPr="00412AC7">
        <w:rPr>
          <w:rFonts w:ascii="Garamond" w:hAnsi="Garamond" w:cs="Tahoma"/>
          <w:i/>
          <w:spacing w:val="-2"/>
          <w:sz w:val="24"/>
          <w:szCs w:val="24"/>
        </w:rPr>
        <w:t xml:space="preserve"> ambientali minimi per gli affidamenti relativi ai servizi di ristoro e </w:t>
      </w:r>
      <w:r w:rsidRPr="0047358B">
        <w:rPr>
          <w:rFonts w:ascii="Garamond" w:hAnsi="Garamond" w:cs="Tahoma"/>
          <w:i/>
          <w:spacing w:val="-2"/>
          <w:sz w:val="24"/>
          <w:szCs w:val="24"/>
        </w:rPr>
        <w:t>alla distribuzione di acqua di rete a fini potabili</w:t>
      </w:r>
      <w:r w:rsidRPr="0047358B">
        <w:rPr>
          <w:rFonts w:ascii="Garamond" w:hAnsi="Garamond" w:cs="Tahoma"/>
          <w:spacing w:val="-2"/>
          <w:sz w:val="24"/>
          <w:szCs w:val="24"/>
        </w:rPr>
        <w:t>”, incluso quanto previsto all’art. 2.2 “Clausole contrattuali”</w:t>
      </w:r>
      <w:r w:rsidR="00E63944" w:rsidRPr="0047358B">
        <w:rPr>
          <w:rFonts w:ascii="Garamond" w:hAnsi="Garamond" w:cs="Tahoma"/>
          <w:spacing w:val="-2"/>
          <w:sz w:val="24"/>
          <w:szCs w:val="24"/>
        </w:rPr>
        <w:t xml:space="preserve">, </w:t>
      </w:r>
      <w:r w:rsidR="00A40348" w:rsidRPr="0047358B">
        <w:rPr>
          <w:rFonts w:ascii="Garamond" w:hAnsi="Garamond" w:cs="Tahoma"/>
          <w:spacing w:val="-2"/>
          <w:sz w:val="24"/>
          <w:szCs w:val="24"/>
          <w:u w:val="single"/>
        </w:rPr>
        <w:t>di cui l’aggiudicatario dovrà dare specifica dimostrazione con la presentazione della relazione di cui al</w:t>
      </w:r>
      <w:r w:rsidR="0047358B" w:rsidRPr="0047358B">
        <w:rPr>
          <w:rFonts w:ascii="Garamond" w:hAnsi="Garamond" w:cs="Tahoma"/>
          <w:spacing w:val="-2"/>
          <w:sz w:val="24"/>
          <w:szCs w:val="24"/>
          <w:u w:val="single"/>
        </w:rPr>
        <w:t>l’art. 2.2.1 del suddetto decreto</w:t>
      </w:r>
      <w:r w:rsidRPr="0047358B">
        <w:rPr>
          <w:rFonts w:ascii="Garamond" w:hAnsi="Garamond" w:cs="Tahoma"/>
          <w:spacing w:val="-2"/>
          <w:sz w:val="24"/>
          <w:szCs w:val="24"/>
        </w:rPr>
        <w:t>;</w:t>
      </w:r>
    </w:p>
    <w:p w14:paraId="7B452880" w14:textId="77777777" w:rsidR="00D27A7A" w:rsidRPr="00D27A7A" w:rsidRDefault="00D27A7A" w:rsidP="00D27A7A">
      <w:pPr>
        <w:pStyle w:val="Paragrafoelenco"/>
        <w:jc w:val="both"/>
        <w:rPr>
          <w:rFonts w:ascii="Garamond" w:hAnsi="Garamond" w:cs="Tahoma"/>
          <w:spacing w:val="-2"/>
          <w:sz w:val="24"/>
          <w:szCs w:val="24"/>
        </w:rPr>
      </w:pPr>
    </w:p>
    <w:p w14:paraId="52837F47" w14:textId="77777777" w:rsidR="004E14C6" w:rsidRDefault="004E14C6" w:rsidP="00D27A7A">
      <w:pPr>
        <w:pStyle w:val="Paragrafoelenco"/>
        <w:tabs>
          <w:tab w:val="left" w:pos="709"/>
          <w:tab w:val="left" w:pos="10206"/>
        </w:tabs>
        <w:ind w:left="284"/>
        <w:jc w:val="both"/>
        <w:rPr>
          <w:rFonts w:ascii="Garamond" w:hAnsi="Garamond" w:cs="Tahoma"/>
          <w:b/>
          <w:spacing w:val="-2"/>
          <w:sz w:val="24"/>
          <w:szCs w:val="24"/>
          <w:u w:val="single"/>
        </w:rPr>
      </w:pPr>
    </w:p>
    <w:p w14:paraId="0F8AA986" w14:textId="77777777" w:rsidR="004E14C6" w:rsidRDefault="004E14C6" w:rsidP="00D27A7A">
      <w:pPr>
        <w:pStyle w:val="Paragrafoelenco"/>
        <w:tabs>
          <w:tab w:val="left" w:pos="709"/>
          <w:tab w:val="left" w:pos="10206"/>
        </w:tabs>
        <w:ind w:left="284"/>
        <w:jc w:val="both"/>
        <w:rPr>
          <w:rFonts w:ascii="Garamond" w:hAnsi="Garamond" w:cs="Tahoma"/>
          <w:b/>
          <w:spacing w:val="-2"/>
          <w:sz w:val="24"/>
          <w:szCs w:val="24"/>
          <w:u w:val="single"/>
        </w:rPr>
      </w:pPr>
    </w:p>
    <w:p w14:paraId="1A599F68" w14:textId="19B6A954" w:rsidR="00D27A7A" w:rsidRPr="00D27A7A" w:rsidRDefault="00D27A7A" w:rsidP="00D27A7A">
      <w:pPr>
        <w:pStyle w:val="Paragrafoelenco"/>
        <w:tabs>
          <w:tab w:val="left" w:pos="709"/>
          <w:tab w:val="left" w:pos="10206"/>
        </w:tabs>
        <w:ind w:left="284"/>
        <w:jc w:val="both"/>
        <w:rPr>
          <w:rFonts w:ascii="Garamond" w:hAnsi="Garamond" w:cs="Tahoma"/>
          <w:b/>
          <w:spacing w:val="-2"/>
          <w:sz w:val="24"/>
          <w:szCs w:val="24"/>
          <w:u w:val="single"/>
        </w:rPr>
      </w:pPr>
      <w:r w:rsidRPr="00D27A7A">
        <w:rPr>
          <w:rFonts w:ascii="Garamond" w:hAnsi="Garamond" w:cs="Tahoma"/>
          <w:b/>
          <w:spacing w:val="-2"/>
          <w:sz w:val="24"/>
          <w:szCs w:val="24"/>
          <w:u w:val="single"/>
        </w:rPr>
        <w:t>SPECIFICHE TECNICHE</w:t>
      </w:r>
    </w:p>
    <w:p w14:paraId="3267E8F6" w14:textId="576106B3" w:rsidR="00D27A7A" w:rsidRDefault="00D27A7A" w:rsidP="00D27A7A">
      <w:pPr>
        <w:pStyle w:val="Paragrafoelenco"/>
        <w:tabs>
          <w:tab w:val="left" w:pos="709"/>
          <w:tab w:val="left" w:pos="10206"/>
        </w:tabs>
        <w:ind w:left="284"/>
        <w:jc w:val="both"/>
        <w:rPr>
          <w:rFonts w:ascii="Garamond" w:hAnsi="Garamond" w:cs="Tahoma"/>
          <w:spacing w:val="-2"/>
          <w:sz w:val="24"/>
          <w:szCs w:val="24"/>
        </w:rPr>
      </w:pPr>
    </w:p>
    <w:p w14:paraId="404AEFFF" w14:textId="2BE5862A" w:rsidR="00D27A7A" w:rsidRDefault="00D27A7A" w:rsidP="00D27A7A">
      <w:pPr>
        <w:pStyle w:val="Paragrafoelenco"/>
        <w:tabs>
          <w:tab w:val="left" w:pos="709"/>
          <w:tab w:val="left" w:pos="10206"/>
        </w:tabs>
        <w:ind w:left="284"/>
        <w:jc w:val="both"/>
        <w:rPr>
          <w:rFonts w:ascii="Garamond" w:hAnsi="Garamond" w:cs="Tahoma"/>
          <w:spacing w:val="-2"/>
          <w:sz w:val="24"/>
          <w:szCs w:val="24"/>
        </w:rPr>
      </w:pPr>
      <w:r>
        <w:rPr>
          <w:rFonts w:ascii="Garamond" w:hAnsi="Garamond" w:cs="Tahoma"/>
          <w:spacing w:val="-2"/>
          <w:sz w:val="24"/>
          <w:szCs w:val="24"/>
        </w:rPr>
        <w:t>L’Offerente si impegna</w:t>
      </w:r>
      <w:r w:rsidRPr="00D27A7A">
        <w:rPr>
          <w:rFonts w:ascii="Garamond" w:hAnsi="Garamond" w:cs="Tahoma"/>
          <w:spacing w:val="-2"/>
          <w:sz w:val="24"/>
          <w:szCs w:val="24"/>
        </w:rPr>
        <w:t xml:space="preserve">, in caso di aggiudicazione, a fornire esclusivamente prodotti conformi alle tipologie e caratteristiche di seguito descritte. Vengono </w:t>
      </w:r>
      <w:r>
        <w:rPr>
          <w:rFonts w:ascii="Garamond" w:hAnsi="Garamond" w:cs="Tahoma"/>
          <w:spacing w:val="-2"/>
          <w:sz w:val="24"/>
          <w:szCs w:val="24"/>
        </w:rPr>
        <w:t xml:space="preserve">descritte, </w:t>
      </w:r>
      <w:r w:rsidRPr="00D27A7A">
        <w:rPr>
          <w:rFonts w:ascii="Garamond" w:hAnsi="Garamond" w:cs="Tahoma"/>
          <w:spacing w:val="-2"/>
          <w:sz w:val="24"/>
          <w:szCs w:val="24"/>
        </w:rPr>
        <w:t xml:space="preserve">per ogni </w:t>
      </w:r>
      <w:r>
        <w:rPr>
          <w:rFonts w:ascii="Garamond" w:hAnsi="Garamond" w:cs="Tahoma"/>
          <w:spacing w:val="-2"/>
          <w:sz w:val="24"/>
          <w:szCs w:val="24"/>
        </w:rPr>
        <w:t>specifica tecnica,</w:t>
      </w:r>
      <w:r w:rsidRPr="00D27A7A">
        <w:rPr>
          <w:rFonts w:ascii="Garamond" w:hAnsi="Garamond" w:cs="Tahoma"/>
          <w:spacing w:val="-2"/>
          <w:sz w:val="24"/>
          <w:szCs w:val="24"/>
        </w:rPr>
        <w:t xml:space="preserve"> le scelte adottate e le verifiche di conformità, allegando la relativa documentazione.  </w:t>
      </w:r>
    </w:p>
    <w:p w14:paraId="1F58BA73" w14:textId="29F5824E" w:rsidR="00D27A7A" w:rsidRDefault="00D27A7A" w:rsidP="00D27A7A">
      <w:pPr>
        <w:pStyle w:val="Paragrafoelenco"/>
        <w:tabs>
          <w:tab w:val="left" w:pos="709"/>
          <w:tab w:val="left" w:pos="10206"/>
        </w:tabs>
        <w:ind w:left="284"/>
        <w:jc w:val="both"/>
        <w:rPr>
          <w:rFonts w:ascii="Garamond" w:hAnsi="Garamond" w:cs="Tahoma"/>
          <w:spacing w:val="-2"/>
          <w:sz w:val="24"/>
          <w:szCs w:val="24"/>
        </w:rPr>
      </w:pPr>
    </w:p>
    <w:p w14:paraId="5FCD1AFC" w14:textId="77777777" w:rsidR="00D27A7A" w:rsidRPr="00213007" w:rsidRDefault="00D27A7A" w:rsidP="00D27A7A">
      <w:pPr>
        <w:pStyle w:val="Paragrafoelenco"/>
        <w:tabs>
          <w:tab w:val="left" w:pos="709"/>
          <w:tab w:val="left" w:pos="10206"/>
        </w:tabs>
        <w:ind w:left="284"/>
        <w:jc w:val="both"/>
        <w:rPr>
          <w:rFonts w:ascii="Garamond" w:hAnsi="Garamond" w:cs="Tahoma"/>
          <w:b/>
          <w:spacing w:val="-2"/>
          <w:sz w:val="24"/>
          <w:szCs w:val="24"/>
          <w:u w:val="single"/>
        </w:rPr>
      </w:pPr>
      <w:r w:rsidRPr="00213007">
        <w:rPr>
          <w:rFonts w:ascii="Garamond" w:hAnsi="Garamond" w:cs="Tahoma"/>
          <w:b/>
          <w:spacing w:val="-2"/>
          <w:sz w:val="24"/>
          <w:szCs w:val="24"/>
          <w:u w:val="single"/>
        </w:rPr>
        <w:t>2 .1.2 Distributori automatici di spremute</w:t>
      </w:r>
    </w:p>
    <w:p w14:paraId="6B3710A7" w14:textId="77777777" w:rsidR="0008664A" w:rsidRPr="0008664A" w:rsidRDefault="0008664A" w:rsidP="0008664A">
      <w:pPr>
        <w:pStyle w:val="Paragrafoelenco"/>
        <w:tabs>
          <w:tab w:val="left" w:pos="709"/>
          <w:tab w:val="left" w:pos="10206"/>
        </w:tabs>
        <w:ind w:left="284"/>
        <w:jc w:val="both"/>
        <w:rPr>
          <w:rFonts w:ascii="Garamond" w:hAnsi="Garamond" w:cs="Tahoma"/>
          <w:spacing w:val="-2"/>
          <w:sz w:val="24"/>
          <w:szCs w:val="24"/>
        </w:rPr>
      </w:pPr>
      <w:r w:rsidRPr="0008664A">
        <w:rPr>
          <w:rFonts w:ascii="Garamond" w:hAnsi="Garamond" w:cs="Tahoma"/>
          <w:spacing w:val="-2"/>
          <w:sz w:val="24"/>
          <w:szCs w:val="24"/>
        </w:rPr>
        <w:t>Non si ritiene necessario prevedere l’installazione di distributori automatici di spremute, in quanto all’interno della struttura è già presente un servizio bar che garantisce agli utenti la disponibilità di spremute e di analoghe bevande preparate e somministrate direttamente dal personale del bar.</w:t>
      </w:r>
    </w:p>
    <w:p w14:paraId="3A86B8F9" w14:textId="77777777" w:rsidR="0008664A" w:rsidRPr="0008664A" w:rsidRDefault="0008664A" w:rsidP="0008664A">
      <w:pPr>
        <w:pStyle w:val="Paragrafoelenco"/>
        <w:tabs>
          <w:tab w:val="left" w:pos="709"/>
          <w:tab w:val="left" w:pos="10206"/>
        </w:tabs>
        <w:ind w:left="284"/>
        <w:jc w:val="both"/>
        <w:rPr>
          <w:rFonts w:ascii="Garamond" w:hAnsi="Garamond" w:cs="Tahoma"/>
          <w:spacing w:val="-2"/>
          <w:sz w:val="24"/>
          <w:szCs w:val="24"/>
        </w:rPr>
      </w:pPr>
      <w:r w:rsidRPr="0008664A">
        <w:rPr>
          <w:rFonts w:ascii="Garamond" w:hAnsi="Garamond" w:cs="Tahoma"/>
          <w:spacing w:val="-2"/>
          <w:sz w:val="24"/>
          <w:szCs w:val="24"/>
        </w:rPr>
        <w:t>La presenza del servizio bar consente pertanto di soddisfare la medesima esigenza di fruizione da parte dell’utenza, evitando la duplicazione di servizi aventi analoga finalità e l’installazione di apparecchiature aggiuntive negli spazi della struttura.</w:t>
      </w:r>
    </w:p>
    <w:p w14:paraId="5D730E48" w14:textId="77777777" w:rsidR="0008664A" w:rsidRPr="0008664A" w:rsidRDefault="0008664A" w:rsidP="0008664A">
      <w:pPr>
        <w:pStyle w:val="Paragrafoelenco"/>
        <w:tabs>
          <w:tab w:val="left" w:pos="709"/>
          <w:tab w:val="left" w:pos="10206"/>
        </w:tabs>
        <w:ind w:left="284"/>
        <w:jc w:val="both"/>
        <w:rPr>
          <w:rFonts w:ascii="Garamond" w:hAnsi="Garamond" w:cs="Tahoma"/>
          <w:spacing w:val="-2"/>
          <w:sz w:val="24"/>
          <w:szCs w:val="24"/>
        </w:rPr>
      </w:pPr>
      <w:r w:rsidRPr="0008664A">
        <w:rPr>
          <w:rFonts w:ascii="Garamond" w:hAnsi="Garamond" w:cs="Tahoma"/>
          <w:spacing w:val="-2"/>
          <w:sz w:val="24"/>
          <w:szCs w:val="24"/>
        </w:rPr>
        <w:t>La non richiesta dei distributori automatici è quindi motivata dall’esistenza di un servizio già attivo e funzionale alle esigenze dell’utenza, tale da rendere non necessaria, nel caso specifico, l’ulteriore installazione prevista dalla documentazione di gara.</w:t>
      </w:r>
    </w:p>
    <w:p w14:paraId="5A01723B" w14:textId="04882DDC" w:rsidR="00D27A7A" w:rsidRDefault="00D27A7A" w:rsidP="00D27A7A">
      <w:pPr>
        <w:pStyle w:val="Paragrafoelenco"/>
        <w:tabs>
          <w:tab w:val="left" w:pos="709"/>
          <w:tab w:val="left" w:pos="10206"/>
        </w:tabs>
        <w:ind w:left="284"/>
        <w:jc w:val="both"/>
        <w:rPr>
          <w:rFonts w:ascii="Garamond" w:hAnsi="Garamond" w:cs="Tahoma"/>
          <w:spacing w:val="-2"/>
          <w:sz w:val="24"/>
          <w:szCs w:val="24"/>
        </w:rPr>
      </w:pPr>
    </w:p>
    <w:p w14:paraId="76494F83" w14:textId="2F1DDED5" w:rsidR="00C04C82" w:rsidRPr="00C04C82" w:rsidRDefault="00C04C82" w:rsidP="00C04C82">
      <w:pPr>
        <w:pStyle w:val="Paragrafoelenco"/>
        <w:tabs>
          <w:tab w:val="left" w:pos="709"/>
          <w:tab w:val="left" w:pos="10206"/>
        </w:tabs>
        <w:ind w:left="284"/>
        <w:jc w:val="both"/>
        <w:rPr>
          <w:rFonts w:ascii="Garamond" w:hAnsi="Garamond" w:cs="Tahoma"/>
          <w:b/>
          <w:spacing w:val="-2"/>
          <w:sz w:val="24"/>
          <w:szCs w:val="24"/>
          <w:u w:val="single"/>
        </w:rPr>
      </w:pPr>
      <w:r w:rsidRPr="00C04C82">
        <w:rPr>
          <w:rFonts w:ascii="Garamond" w:hAnsi="Garamond" w:cs="Tahoma"/>
          <w:b/>
          <w:spacing w:val="-2"/>
          <w:sz w:val="24"/>
          <w:szCs w:val="24"/>
          <w:u w:val="single"/>
        </w:rPr>
        <w:t xml:space="preserve">2.1.4 Distributori di acqua calda e bevande calde </w:t>
      </w:r>
    </w:p>
    <w:p w14:paraId="757C5B62" w14:textId="4374BCF7" w:rsidR="00C04C82" w:rsidRDefault="00C04C82" w:rsidP="00C04C82">
      <w:pPr>
        <w:pStyle w:val="Paragrafoelenco"/>
        <w:tabs>
          <w:tab w:val="left" w:pos="709"/>
          <w:tab w:val="left" w:pos="10206"/>
        </w:tabs>
        <w:ind w:left="284"/>
        <w:jc w:val="both"/>
        <w:rPr>
          <w:rFonts w:ascii="Garamond" w:hAnsi="Garamond" w:cs="Tahoma"/>
          <w:spacing w:val="-2"/>
          <w:sz w:val="24"/>
          <w:szCs w:val="24"/>
        </w:rPr>
      </w:pPr>
      <w:r w:rsidRPr="00C04C82">
        <w:rPr>
          <w:rFonts w:ascii="Garamond" w:hAnsi="Garamond" w:cs="Tahoma"/>
          <w:spacing w:val="-2"/>
          <w:sz w:val="24"/>
          <w:szCs w:val="24"/>
        </w:rPr>
        <w:t>I distributori devono rispettare le specifiche previste dalla norma, con particolare riferimento alla presenza di macinacaffè incorporato, di eventuali distributori a doppia campana, di erogazione non automatica di zucchero, di erogazione bicchiere monouso.</w:t>
      </w:r>
    </w:p>
    <w:p w14:paraId="70823781" w14:textId="77777777" w:rsidR="00B6577D" w:rsidRPr="00C04C82" w:rsidRDefault="00B6577D" w:rsidP="00C04C82">
      <w:pPr>
        <w:pStyle w:val="Paragrafoelenco"/>
        <w:tabs>
          <w:tab w:val="left" w:pos="709"/>
          <w:tab w:val="left" w:pos="10206"/>
        </w:tabs>
        <w:ind w:left="284"/>
        <w:jc w:val="both"/>
        <w:rPr>
          <w:rFonts w:ascii="Garamond" w:hAnsi="Garamond" w:cs="Tahoma"/>
          <w:spacing w:val="-2"/>
          <w:sz w:val="24"/>
          <w:szCs w:val="24"/>
        </w:rPr>
      </w:pPr>
    </w:p>
    <w:p w14:paraId="3ECAB61D" w14:textId="447C515C" w:rsidR="00C04C82" w:rsidRPr="00C04C82" w:rsidRDefault="00C04C82" w:rsidP="00C04C82">
      <w:pPr>
        <w:pStyle w:val="Paragrafoelenco"/>
        <w:tabs>
          <w:tab w:val="left" w:pos="709"/>
          <w:tab w:val="left" w:pos="10206"/>
        </w:tabs>
        <w:ind w:left="284"/>
        <w:jc w:val="both"/>
        <w:rPr>
          <w:rFonts w:ascii="Garamond" w:hAnsi="Garamond" w:cs="Tahoma"/>
          <w:spacing w:val="-2"/>
          <w:sz w:val="24"/>
          <w:szCs w:val="24"/>
        </w:rPr>
      </w:pPr>
      <w:r w:rsidRPr="00C04C82">
        <w:rPr>
          <w:rFonts w:ascii="Garamond" w:hAnsi="Garamond" w:cs="Tahoma"/>
          <w:spacing w:val="-2"/>
          <w:sz w:val="24"/>
          <w:szCs w:val="24"/>
          <w:u w:val="single"/>
        </w:rPr>
        <w:t>Verifica</w:t>
      </w:r>
      <w:r w:rsidRPr="00C04C82">
        <w:rPr>
          <w:rFonts w:ascii="Garamond" w:hAnsi="Garamond" w:cs="Tahoma"/>
          <w:spacing w:val="-2"/>
          <w:sz w:val="24"/>
          <w:szCs w:val="24"/>
        </w:rPr>
        <w:t xml:space="preserve">: </w:t>
      </w:r>
      <w:r w:rsidR="00B6577D">
        <w:rPr>
          <w:rFonts w:ascii="Garamond" w:hAnsi="Garamond" w:cs="Tahoma"/>
          <w:spacing w:val="-2"/>
          <w:sz w:val="24"/>
          <w:szCs w:val="24"/>
        </w:rPr>
        <w:t>l’Offerente</w:t>
      </w:r>
      <w:r>
        <w:rPr>
          <w:rFonts w:ascii="Garamond" w:hAnsi="Garamond" w:cs="Tahoma"/>
          <w:spacing w:val="-2"/>
          <w:sz w:val="24"/>
          <w:szCs w:val="24"/>
        </w:rPr>
        <w:t xml:space="preserve"> descrive</w:t>
      </w:r>
      <w:r w:rsidRPr="00C04C82">
        <w:rPr>
          <w:rFonts w:ascii="Garamond" w:hAnsi="Garamond" w:cs="Tahoma"/>
          <w:spacing w:val="-2"/>
          <w:sz w:val="24"/>
          <w:szCs w:val="24"/>
        </w:rPr>
        <w:t xml:space="preserve"> la documentazione utile alla verifica di conformità al criterio, indicando la denominazione o la ragione sociale del produttore dell’apparecchio, il codice identificativo e allegando le relative schede tecniche.</w:t>
      </w:r>
    </w:p>
    <w:p w14:paraId="787DF79A" w14:textId="77777777" w:rsidR="004E14C6" w:rsidRDefault="004E14C6" w:rsidP="0097436C">
      <w:pPr>
        <w:pStyle w:val="Paragrafoelenco"/>
        <w:tabs>
          <w:tab w:val="left" w:pos="709"/>
          <w:tab w:val="left" w:pos="10206"/>
        </w:tabs>
        <w:ind w:left="284"/>
        <w:jc w:val="both"/>
        <w:rPr>
          <w:rFonts w:ascii="Garamond" w:hAnsi="Garamond" w:cs="Tahoma"/>
          <w:spacing w:val="-2"/>
          <w:sz w:val="24"/>
          <w:szCs w:val="24"/>
        </w:rPr>
      </w:pPr>
    </w:p>
    <w:p w14:paraId="5786288C" w14:textId="77777777" w:rsidR="0097436C" w:rsidRDefault="0097436C" w:rsidP="0097436C">
      <w:pPr>
        <w:pStyle w:val="Paragrafoelenco"/>
        <w:tabs>
          <w:tab w:val="left" w:pos="709"/>
          <w:tab w:val="left" w:pos="10206"/>
        </w:tabs>
        <w:ind w:left="284"/>
        <w:jc w:val="both"/>
        <w:rPr>
          <w:rFonts w:ascii="Garamond" w:hAnsi="Garamond" w:cs="Tahoma"/>
          <w:spacing w:val="-2"/>
          <w:sz w:val="24"/>
          <w:szCs w:val="24"/>
        </w:rPr>
      </w:pPr>
      <w:r w:rsidRPr="00D27A7A">
        <w:rPr>
          <w:rFonts w:ascii="Garamond" w:hAnsi="Garamond" w:cs="Tahoma"/>
          <w:spacing w:val="-2"/>
          <w:sz w:val="24"/>
          <w:szCs w:val="24"/>
        </w:rPr>
        <w:t>DESCRIZIONE DELLE SCELTE ADOTTATE</w:t>
      </w:r>
      <w:r>
        <w:rPr>
          <w:rFonts w:ascii="Garamond" w:hAnsi="Garamond" w:cs="Tahoma"/>
          <w:spacing w:val="-2"/>
          <w:sz w:val="24"/>
          <w:szCs w:val="24"/>
        </w:rPr>
        <w:t>:</w:t>
      </w:r>
    </w:p>
    <w:p w14:paraId="50CE6A69" w14:textId="77777777" w:rsidR="0097436C" w:rsidRPr="00D27A7A" w:rsidRDefault="0097436C" w:rsidP="0097436C">
      <w:pPr>
        <w:pStyle w:val="Paragrafoelenco"/>
        <w:tabs>
          <w:tab w:val="left" w:pos="709"/>
          <w:tab w:val="left" w:pos="10206"/>
        </w:tabs>
        <w:ind w:left="284"/>
        <w:jc w:val="both"/>
        <w:rPr>
          <w:rFonts w:ascii="Garamond" w:hAnsi="Garamond" w:cs="Tahoma"/>
          <w:i/>
          <w:spacing w:val="-2"/>
          <w:sz w:val="24"/>
          <w:szCs w:val="24"/>
        </w:rPr>
      </w:pPr>
      <w:r w:rsidRPr="00D27A7A">
        <w:rPr>
          <w:rFonts w:ascii="Garamond" w:hAnsi="Garamond" w:cs="Tahoma"/>
          <w:i/>
          <w:spacing w:val="-2"/>
          <w:sz w:val="24"/>
          <w:szCs w:val="24"/>
          <w:highlight w:val="yellow"/>
        </w:rPr>
        <w:t>(da compilare a cura dell’operatore economico)</w:t>
      </w:r>
    </w:p>
    <w:p w14:paraId="1F2E2E69" w14:textId="77777777" w:rsidR="0097436C" w:rsidRDefault="0097436C" w:rsidP="0097436C">
      <w:pPr>
        <w:pStyle w:val="Paragrafoelenco"/>
        <w:tabs>
          <w:tab w:val="left" w:pos="709"/>
          <w:tab w:val="left" w:pos="10206"/>
        </w:tabs>
        <w:ind w:left="284"/>
        <w:jc w:val="both"/>
        <w:rPr>
          <w:rFonts w:ascii="Garamond" w:hAnsi="Garamond" w:cs="Tahoma"/>
          <w:spacing w:val="-2"/>
          <w:sz w:val="24"/>
          <w:szCs w:val="24"/>
        </w:rPr>
      </w:pPr>
    </w:p>
    <w:p w14:paraId="49B73834" w14:textId="77777777" w:rsidR="0097436C" w:rsidRDefault="0097436C" w:rsidP="0097436C">
      <w:pPr>
        <w:pStyle w:val="Paragrafoelenco"/>
        <w:tabs>
          <w:tab w:val="left" w:pos="709"/>
          <w:tab w:val="left" w:pos="10206"/>
        </w:tabs>
        <w:ind w:left="284"/>
        <w:jc w:val="both"/>
        <w:rPr>
          <w:rFonts w:ascii="Garamond" w:hAnsi="Garamond" w:cs="Tahoma"/>
          <w:spacing w:val="-2"/>
          <w:sz w:val="24"/>
          <w:szCs w:val="24"/>
        </w:rPr>
      </w:pPr>
      <w:r w:rsidRPr="00D27A7A">
        <w:rPr>
          <w:rFonts w:ascii="Garamond" w:hAnsi="Garamond" w:cs="Tahoma"/>
          <w:spacing w:val="-2"/>
          <w:sz w:val="24"/>
          <w:szCs w:val="24"/>
        </w:rPr>
        <w:t>DOCUMENTAZIONE</w:t>
      </w:r>
      <w:r>
        <w:rPr>
          <w:rFonts w:ascii="Garamond" w:hAnsi="Garamond" w:cs="Tahoma"/>
          <w:spacing w:val="-2"/>
          <w:sz w:val="24"/>
          <w:szCs w:val="24"/>
        </w:rPr>
        <w:t xml:space="preserve"> </w:t>
      </w:r>
      <w:r w:rsidRPr="00D27A7A">
        <w:rPr>
          <w:rFonts w:ascii="Garamond" w:hAnsi="Garamond" w:cs="Tahoma"/>
          <w:spacing w:val="-2"/>
          <w:sz w:val="24"/>
          <w:szCs w:val="24"/>
        </w:rPr>
        <w:t>UTILE ALLA VERIFICA DI CONFORMITÀ AL CRITERIO</w:t>
      </w:r>
      <w:r>
        <w:rPr>
          <w:rFonts w:ascii="Garamond" w:hAnsi="Garamond" w:cs="Tahoma"/>
          <w:spacing w:val="-2"/>
          <w:sz w:val="24"/>
          <w:szCs w:val="24"/>
        </w:rPr>
        <w:t>:</w:t>
      </w:r>
    </w:p>
    <w:p w14:paraId="14F3F65D" w14:textId="77777777" w:rsidR="0097436C" w:rsidRDefault="0097436C" w:rsidP="0097436C">
      <w:pPr>
        <w:pStyle w:val="Paragrafoelenco"/>
        <w:tabs>
          <w:tab w:val="left" w:pos="709"/>
          <w:tab w:val="left" w:pos="10206"/>
        </w:tabs>
        <w:ind w:left="284"/>
        <w:jc w:val="both"/>
        <w:rPr>
          <w:rFonts w:ascii="Garamond" w:hAnsi="Garamond" w:cs="Tahoma"/>
          <w:spacing w:val="-2"/>
          <w:sz w:val="24"/>
          <w:szCs w:val="24"/>
        </w:rPr>
      </w:pPr>
      <w:r w:rsidRPr="00D27A7A">
        <w:rPr>
          <w:rFonts w:ascii="Garamond" w:hAnsi="Garamond" w:cs="Tahoma"/>
          <w:i/>
          <w:spacing w:val="-2"/>
          <w:sz w:val="24"/>
          <w:szCs w:val="24"/>
          <w:highlight w:val="yellow"/>
        </w:rPr>
        <w:t>(da compilare a cura dell’operatore economico)</w:t>
      </w:r>
    </w:p>
    <w:p w14:paraId="40FC2F85" w14:textId="77777777" w:rsidR="004E14C6" w:rsidRDefault="004E14C6" w:rsidP="0097436C">
      <w:pPr>
        <w:pStyle w:val="Paragrafoelenco"/>
        <w:tabs>
          <w:tab w:val="left" w:pos="709"/>
          <w:tab w:val="left" w:pos="10206"/>
        </w:tabs>
        <w:ind w:left="284"/>
        <w:jc w:val="both"/>
        <w:rPr>
          <w:rFonts w:ascii="Garamond" w:hAnsi="Garamond" w:cs="Tahoma"/>
          <w:spacing w:val="-2"/>
          <w:sz w:val="24"/>
          <w:szCs w:val="24"/>
        </w:rPr>
      </w:pPr>
    </w:p>
    <w:p w14:paraId="562DA204" w14:textId="620A5217" w:rsidR="0097436C" w:rsidRDefault="0097436C" w:rsidP="0097436C">
      <w:pPr>
        <w:pStyle w:val="Paragrafoelenco"/>
        <w:tabs>
          <w:tab w:val="left" w:pos="709"/>
          <w:tab w:val="left" w:pos="10206"/>
        </w:tabs>
        <w:ind w:left="284"/>
        <w:jc w:val="both"/>
        <w:rPr>
          <w:rFonts w:ascii="Garamond" w:hAnsi="Garamond" w:cs="Tahoma"/>
          <w:spacing w:val="-2"/>
          <w:sz w:val="24"/>
          <w:szCs w:val="24"/>
        </w:rPr>
      </w:pPr>
      <w:r w:rsidRPr="00D27A7A">
        <w:rPr>
          <w:rFonts w:ascii="Garamond" w:hAnsi="Garamond" w:cs="Tahoma"/>
          <w:spacing w:val="-2"/>
          <w:sz w:val="24"/>
          <w:szCs w:val="24"/>
        </w:rPr>
        <w:t xml:space="preserve">ALLEGATI: </w:t>
      </w:r>
    </w:p>
    <w:p w14:paraId="2FAD5E01" w14:textId="77777777" w:rsidR="0097436C" w:rsidRPr="0097436C" w:rsidRDefault="0097436C" w:rsidP="0097436C">
      <w:pPr>
        <w:pStyle w:val="Paragrafoelenco"/>
        <w:tabs>
          <w:tab w:val="left" w:pos="709"/>
          <w:tab w:val="left" w:pos="10206"/>
        </w:tabs>
        <w:ind w:left="284"/>
        <w:jc w:val="both"/>
        <w:rPr>
          <w:rFonts w:ascii="Garamond" w:hAnsi="Garamond" w:cs="Tahoma"/>
          <w:i/>
          <w:spacing w:val="-2"/>
          <w:sz w:val="24"/>
          <w:szCs w:val="24"/>
        </w:rPr>
      </w:pPr>
      <w:r w:rsidRPr="0097436C">
        <w:rPr>
          <w:rFonts w:ascii="Garamond" w:hAnsi="Garamond" w:cs="Tahoma"/>
          <w:i/>
          <w:spacing w:val="-2"/>
          <w:sz w:val="24"/>
          <w:szCs w:val="24"/>
          <w:highlight w:val="yellow"/>
        </w:rPr>
        <w:t>(da compilare a cura dell’operatore economico con indicazione dell’eventuale documentazione allegata relativa alla conformità al criterio).</w:t>
      </w:r>
    </w:p>
    <w:p w14:paraId="1A6AB32E" w14:textId="66389425" w:rsidR="004E14C6" w:rsidRDefault="004E14C6" w:rsidP="00144092">
      <w:pPr>
        <w:tabs>
          <w:tab w:val="left" w:pos="709"/>
          <w:tab w:val="left" w:pos="10206"/>
        </w:tabs>
        <w:rPr>
          <w:rFonts w:ascii="Garamond" w:hAnsi="Garamond" w:cstheme="minorHAnsi"/>
          <w:bCs/>
        </w:rPr>
      </w:pPr>
    </w:p>
    <w:p w14:paraId="23983A24" w14:textId="77777777" w:rsidR="00144092" w:rsidRPr="00144092" w:rsidRDefault="00144092" w:rsidP="00144092">
      <w:pPr>
        <w:tabs>
          <w:tab w:val="left" w:pos="709"/>
          <w:tab w:val="left" w:pos="10206"/>
        </w:tabs>
        <w:rPr>
          <w:rFonts w:ascii="Garamond" w:hAnsi="Garamond" w:cstheme="minorHAnsi"/>
          <w:bCs/>
        </w:rPr>
      </w:pPr>
    </w:p>
    <w:p w14:paraId="50960653" w14:textId="62C7A806" w:rsidR="0047358B" w:rsidRPr="00C04C82" w:rsidRDefault="0047358B" w:rsidP="0047358B">
      <w:pPr>
        <w:pStyle w:val="Paragrafoelenco"/>
        <w:tabs>
          <w:tab w:val="left" w:pos="709"/>
          <w:tab w:val="left" w:pos="10206"/>
        </w:tabs>
        <w:ind w:left="284"/>
        <w:jc w:val="both"/>
        <w:rPr>
          <w:rFonts w:ascii="Garamond" w:hAnsi="Garamond" w:cs="Tahoma"/>
          <w:b/>
          <w:spacing w:val="-2"/>
          <w:sz w:val="24"/>
          <w:szCs w:val="24"/>
          <w:u w:val="single"/>
        </w:rPr>
      </w:pPr>
      <w:r w:rsidRPr="00C04C82">
        <w:rPr>
          <w:rFonts w:ascii="Garamond" w:hAnsi="Garamond" w:cs="Tahoma"/>
          <w:b/>
          <w:spacing w:val="-2"/>
          <w:sz w:val="24"/>
          <w:szCs w:val="24"/>
          <w:u w:val="single"/>
        </w:rPr>
        <w:t>2.1.</w:t>
      </w:r>
      <w:r>
        <w:rPr>
          <w:rFonts w:ascii="Garamond" w:hAnsi="Garamond" w:cs="Tahoma"/>
          <w:b/>
          <w:spacing w:val="-2"/>
          <w:sz w:val="24"/>
          <w:szCs w:val="24"/>
          <w:u w:val="single"/>
        </w:rPr>
        <w:t>5</w:t>
      </w:r>
      <w:r w:rsidRPr="00C04C82">
        <w:rPr>
          <w:rFonts w:ascii="Garamond" w:hAnsi="Garamond" w:cs="Tahoma"/>
          <w:b/>
          <w:spacing w:val="-2"/>
          <w:sz w:val="24"/>
          <w:szCs w:val="24"/>
          <w:u w:val="single"/>
        </w:rPr>
        <w:t xml:space="preserve"> </w:t>
      </w:r>
      <w:r w:rsidRPr="0047358B">
        <w:rPr>
          <w:rFonts w:ascii="Garamond" w:hAnsi="Garamond" w:cs="Tahoma"/>
          <w:b/>
          <w:spacing w:val="-2"/>
          <w:sz w:val="24"/>
          <w:szCs w:val="24"/>
          <w:u w:val="single"/>
        </w:rPr>
        <w:t>Consumi energetici e gas refrigeranti</w:t>
      </w:r>
    </w:p>
    <w:p w14:paraId="3BE006F4" w14:textId="4E983FA8" w:rsidR="00B6577D" w:rsidRDefault="00B6577D" w:rsidP="00B6577D">
      <w:pPr>
        <w:pStyle w:val="Paragrafoelenco"/>
        <w:tabs>
          <w:tab w:val="left" w:pos="709"/>
          <w:tab w:val="left" w:pos="10206"/>
        </w:tabs>
        <w:ind w:left="284"/>
        <w:jc w:val="both"/>
        <w:rPr>
          <w:rFonts w:ascii="Garamond" w:hAnsi="Garamond" w:cs="Tahoma"/>
          <w:spacing w:val="-2"/>
          <w:sz w:val="24"/>
          <w:szCs w:val="24"/>
        </w:rPr>
      </w:pPr>
      <w:r w:rsidRPr="00B6577D">
        <w:rPr>
          <w:rFonts w:ascii="Garamond" w:hAnsi="Garamond" w:cs="Tahoma"/>
          <w:spacing w:val="-2"/>
          <w:sz w:val="24"/>
          <w:szCs w:val="24"/>
        </w:rPr>
        <w:t>Ove vengano forniti distributori nuovi di fabbrica, coerentemente con il tipo di distributori proposti in offerta, questi devono appartenere alla classe di efficienza energetica migliore disponibile sul mercato o nelle due immediatamente inferiori, in conformità alle varie norme di dettaglio richiamate nella previsione del Decreto Ministeriale CAM qui considerato</w:t>
      </w:r>
      <w:r>
        <w:rPr>
          <w:rFonts w:ascii="Garamond" w:hAnsi="Garamond" w:cs="Tahoma"/>
          <w:spacing w:val="-2"/>
          <w:sz w:val="24"/>
          <w:szCs w:val="24"/>
        </w:rPr>
        <w:t xml:space="preserve">. </w:t>
      </w:r>
      <w:r w:rsidRPr="00B6577D">
        <w:rPr>
          <w:rFonts w:ascii="Garamond" w:hAnsi="Garamond" w:cs="Tahoma"/>
          <w:spacing w:val="-2"/>
          <w:sz w:val="24"/>
          <w:szCs w:val="24"/>
        </w:rPr>
        <w:t>Qualora i distributori nuovi di fabbrica forniti, abbiano funzione refrigerante,</w:t>
      </w:r>
      <w:r>
        <w:rPr>
          <w:rFonts w:ascii="Garamond" w:hAnsi="Garamond" w:cs="Tahoma"/>
          <w:spacing w:val="-2"/>
          <w:sz w:val="24"/>
          <w:szCs w:val="24"/>
        </w:rPr>
        <w:t xml:space="preserve"> </w:t>
      </w:r>
      <w:r w:rsidRPr="00B6577D">
        <w:rPr>
          <w:rFonts w:ascii="Garamond" w:hAnsi="Garamond" w:cs="Tahoma"/>
          <w:spacing w:val="-2"/>
          <w:sz w:val="24"/>
          <w:szCs w:val="24"/>
        </w:rPr>
        <w:t>essi devono contenere gas refrigeranti con potenziale di GWP</w:t>
      </w:r>
      <w:r>
        <w:rPr>
          <w:rFonts w:ascii="Garamond" w:hAnsi="Garamond" w:cs="Tahoma"/>
          <w:spacing w:val="-2"/>
          <w:sz w:val="24"/>
          <w:szCs w:val="24"/>
        </w:rPr>
        <w:t xml:space="preserve"> </w:t>
      </w:r>
      <w:r w:rsidRPr="00B6577D">
        <w:rPr>
          <w:rFonts w:ascii="Garamond" w:hAnsi="Garamond" w:cs="Tahoma"/>
          <w:spacing w:val="-2"/>
          <w:sz w:val="24"/>
          <w:szCs w:val="24"/>
        </w:rPr>
        <w:t>inferiore o uguale a 9 (4 a decorrere dal 1° gennaio 2026) e, ove reperibili</w:t>
      </w:r>
      <w:r>
        <w:rPr>
          <w:rFonts w:ascii="Garamond" w:hAnsi="Garamond" w:cs="Tahoma"/>
          <w:spacing w:val="-2"/>
          <w:sz w:val="24"/>
          <w:szCs w:val="24"/>
        </w:rPr>
        <w:t xml:space="preserve"> </w:t>
      </w:r>
      <w:r w:rsidRPr="00B6577D">
        <w:rPr>
          <w:rFonts w:ascii="Garamond" w:hAnsi="Garamond" w:cs="Tahoma"/>
          <w:spacing w:val="-2"/>
          <w:sz w:val="24"/>
          <w:szCs w:val="24"/>
        </w:rPr>
        <w:t>nel mercato di riferimento, tali gas refrigeranti sono gas naturali, quali anidride</w:t>
      </w:r>
      <w:r>
        <w:rPr>
          <w:rFonts w:ascii="Garamond" w:hAnsi="Garamond" w:cs="Tahoma"/>
          <w:spacing w:val="-2"/>
          <w:sz w:val="24"/>
          <w:szCs w:val="24"/>
        </w:rPr>
        <w:t xml:space="preserve"> </w:t>
      </w:r>
      <w:r w:rsidRPr="00B6577D">
        <w:rPr>
          <w:rFonts w:ascii="Garamond" w:hAnsi="Garamond" w:cs="Tahoma"/>
          <w:spacing w:val="-2"/>
          <w:sz w:val="24"/>
          <w:szCs w:val="24"/>
        </w:rPr>
        <w:t>carbonica (CO2), ammoniaca (NH3) e idrocarburi (HC, quali propano,</w:t>
      </w:r>
      <w:r>
        <w:rPr>
          <w:rFonts w:ascii="Garamond" w:hAnsi="Garamond" w:cs="Tahoma"/>
          <w:spacing w:val="-2"/>
          <w:sz w:val="24"/>
          <w:szCs w:val="24"/>
        </w:rPr>
        <w:t xml:space="preserve"> </w:t>
      </w:r>
      <w:r w:rsidRPr="00B6577D">
        <w:rPr>
          <w:rFonts w:ascii="Garamond" w:hAnsi="Garamond" w:cs="Tahoma"/>
          <w:spacing w:val="-2"/>
          <w:sz w:val="24"/>
          <w:szCs w:val="24"/>
        </w:rPr>
        <w:t>propilene).</w:t>
      </w:r>
    </w:p>
    <w:p w14:paraId="41CEEA2C" w14:textId="77777777" w:rsidR="00B6577D" w:rsidRPr="00B6577D" w:rsidRDefault="00B6577D" w:rsidP="00B6577D">
      <w:pPr>
        <w:pStyle w:val="Paragrafoelenco"/>
        <w:tabs>
          <w:tab w:val="left" w:pos="709"/>
          <w:tab w:val="left" w:pos="10206"/>
        </w:tabs>
        <w:ind w:left="284"/>
        <w:jc w:val="both"/>
        <w:rPr>
          <w:rFonts w:ascii="Garamond" w:hAnsi="Garamond" w:cs="Tahoma"/>
          <w:spacing w:val="-2"/>
          <w:sz w:val="24"/>
          <w:szCs w:val="24"/>
        </w:rPr>
      </w:pPr>
    </w:p>
    <w:p w14:paraId="3700D67B" w14:textId="7A054083" w:rsidR="0047358B" w:rsidRPr="00B6577D" w:rsidRDefault="0047358B" w:rsidP="00B6577D">
      <w:pPr>
        <w:pStyle w:val="Paragrafoelenco"/>
        <w:tabs>
          <w:tab w:val="left" w:pos="709"/>
          <w:tab w:val="left" w:pos="10206"/>
        </w:tabs>
        <w:ind w:left="284"/>
        <w:jc w:val="both"/>
        <w:rPr>
          <w:rFonts w:ascii="Garamond" w:hAnsi="Garamond" w:cs="Tahoma"/>
          <w:spacing w:val="-2"/>
          <w:sz w:val="24"/>
          <w:szCs w:val="24"/>
        </w:rPr>
      </w:pPr>
      <w:r w:rsidRPr="00C04C82">
        <w:rPr>
          <w:rFonts w:ascii="Garamond" w:hAnsi="Garamond" w:cs="Tahoma"/>
          <w:spacing w:val="-2"/>
          <w:sz w:val="24"/>
          <w:szCs w:val="24"/>
          <w:u w:val="single"/>
        </w:rPr>
        <w:t>Verifica</w:t>
      </w:r>
      <w:r w:rsidRPr="00C04C82">
        <w:rPr>
          <w:rFonts w:ascii="Garamond" w:hAnsi="Garamond" w:cs="Tahoma"/>
          <w:spacing w:val="-2"/>
          <w:sz w:val="24"/>
          <w:szCs w:val="24"/>
        </w:rPr>
        <w:t xml:space="preserve">: </w:t>
      </w:r>
      <w:r w:rsidR="00B6577D">
        <w:rPr>
          <w:rFonts w:ascii="Garamond" w:hAnsi="Garamond" w:cs="Tahoma"/>
          <w:spacing w:val="-2"/>
          <w:sz w:val="24"/>
          <w:szCs w:val="24"/>
        </w:rPr>
        <w:t>l’Offerente</w:t>
      </w:r>
      <w:r>
        <w:rPr>
          <w:rFonts w:ascii="Garamond" w:hAnsi="Garamond" w:cs="Tahoma"/>
          <w:spacing w:val="-2"/>
          <w:sz w:val="24"/>
          <w:szCs w:val="24"/>
        </w:rPr>
        <w:t xml:space="preserve"> descrive</w:t>
      </w:r>
      <w:r w:rsidRPr="00C04C82">
        <w:rPr>
          <w:rFonts w:ascii="Garamond" w:hAnsi="Garamond" w:cs="Tahoma"/>
          <w:spacing w:val="-2"/>
          <w:sz w:val="24"/>
          <w:szCs w:val="24"/>
        </w:rPr>
        <w:t xml:space="preserve"> la documentazione utile alla verifica di conformità al criterio, allegando </w:t>
      </w:r>
      <w:r w:rsidR="00B6577D" w:rsidRPr="00B6577D">
        <w:rPr>
          <w:rFonts w:ascii="Garamond" w:hAnsi="Garamond" w:cs="Tahoma"/>
          <w:spacing w:val="-2"/>
          <w:sz w:val="24"/>
          <w:szCs w:val="24"/>
        </w:rPr>
        <w:t>copia dell’etichettatura energetica e scheda tecnica o altra</w:t>
      </w:r>
      <w:r w:rsidR="00B6577D">
        <w:rPr>
          <w:rFonts w:ascii="Garamond" w:hAnsi="Garamond" w:cs="Tahoma"/>
          <w:spacing w:val="-2"/>
          <w:sz w:val="24"/>
          <w:szCs w:val="24"/>
        </w:rPr>
        <w:t xml:space="preserve"> </w:t>
      </w:r>
      <w:r w:rsidR="00B6577D" w:rsidRPr="00B6577D">
        <w:rPr>
          <w:rFonts w:ascii="Garamond" w:hAnsi="Garamond" w:cs="Tahoma"/>
          <w:spacing w:val="-2"/>
          <w:sz w:val="24"/>
          <w:szCs w:val="24"/>
        </w:rPr>
        <w:t>documentazione tecnica da cui da cui si possa evincere la conformità alle</w:t>
      </w:r>
      <w:r w:rsidR="00B6577D">
        <w:rPr>
          <w:rFonts w:ascii="Garamond" w:hAnsi="Garamond" w:cs="Tahoma"/>
          <w:spacing w:val="-2"/>
          <w:sz w:val="24"/>
          <w:szCs w:val="24"/>
        </w:rPr>
        <w:t xml:space="preserve"> </w:t>
      </w:r>
      <w:r w:rsidR="00B6577D" w:rsidRPr="00B6577D">
        <w:rPr>
          <w:rFonts w:ascii="Garamond" w:hAnsi="Garamond" w:cs="Tahoma"/>
          <w:spacing w:val="-2"/>
          <w:sz w:val="24"/>
          <w:szCs w:val="24"/>
        </w:rPr>
        <w:t>caratteristiche ambientali previste nel criterio.</w:t>
      </w:r>
      <w:r w:rsidR="00B6577D">
        <w:rPr>
          <w:rFonts w:ascii="Garamond" w:hAnsi="Garamond" w:cs="Tahoma"/>
          <w:spacing w:val="-2"/>
          <w:sz w:val="24"/>
          <w:szCs w:val="24"/>
        </w:rPr>
        <w:t xml:space="preserve"> </w:t>
      </w:r>
      <w:r w:rsidR="00B6577D" w:rsidRPr="00B6577D">
        <w:rPr>
          <w:rFonts w:ascii="Garamond" w:hAnsi="Garamond" w:cs="Tahoma"/>
          <w:spacing w:val="-2"/>
          <w:sz w:val="24"/>
          <w:szCs w:val="24"/>
        </w:rPr>
        <w:t>In relazione ai distributori con funzione refrigerante, la conformità</w:t>
      </w:r>
      <w:r w:rsidR="00B6577D">
        <w:rPr>
          <w:rFonts w:ascii="Garamond" w:hAnsi="Garamond" w:cs="Tahoma"/>
          <w:spacing w:val="-2"/>
          <w:sz w:val="24"/>
          <w:szCs w:val="24"/>
        </w:rPr>
        <w:t xml:space="preserve"> </w:t>
      </w:r>
      <w:r w:rsidR="00B6577D" w:rsidRPr="00B6577D">
        <w:rPr>
          <w:rFonts w:ascii="Garamond" w:hAnsi="Garamond" w:cs="Tahoma"/>
          <w:spacing w:val="-2"/>
          <w:sz w:val="24"/>
          <w:szCs w:val="24"/>
        </w:rPr>
        <w:t>riguardo al potenziale di GWP dei gas utilizzati, deve essere dimostrata</w:t>
      </w:r>
      <w:r w:rsidR="00B6577D">
        <w:rPr>
          <w:rFonts w:ascii="Garamond" w:hAnsi="Garamond" w:cs="Tahoma"/>
          <w:spacing w:val="-2"/>
          <w:sz w:val="24"/>
          <w:szCs w:val="24"/>
        </w:rPr>
        <w:t xml:space="preserve"> </w:t>
      </w:r>
      <w:r w:rsidR="00B6577D" w:rsidRPr="00B6577D">
        <w:rPr>
          <w:rFonts w:ascii="Garamond" w:hAnsi="Garamond" w:cs="Tahoma"/>
          <w:spacing w:val="-2"/>
          <w:sz w:val="24"/>
          <w:szCs w:val="24"/>
        </w:rPr>
        <w:t>tramite una nota tecnica o altra documentazione tecnica del fabbricante che</w:t>
      </w:r>
      <w:r w:rsidR="00B6577D">
        <w:rPr>
          <w:rFonts w:ascii="Garamond" w:hAnsi="Garamond" w:cs="Tahoma"/>
          <w:spacing w:val="-2"/>
          <w:sz w:val="24"/>
          <w:szCs w:val="24"/>
        </w:rPr>
        <w:t xml:space="preserve"> </w:t>
      </w:r>
      <w:r w:rsidR="00B6577D" w:rsidRPr="00B6577D">
        <w:rPr>
          <w:rFonts w:ascii="Garamond" w:hAnsi="Garamond" w:cs="Tahoma"/>
          <w:spacing w:val="-2"/>
          <w:sz w:val="24"/>
          <w:szCs w:val="24"/>
        </w:rPr>
        <w:t>riporti il nome del gas refrigerante utilizzato con relativo GWP (allegati I</w:t>
      </w:r>
      <w:r w:rsidR="00B6577D">
        <w:rPr>
          <w:rFonts w:ascii="Garamond" w:hAnsi="Garamond" w:cs="Tahoma"/>
          <w:spacing w:val="-2"/>
          <w:sz w:val="24"/>
          <w:szCs w:val="24"/>
        </w:rPr>
        <w:t xml:space="preserve"> </w:t>
      </w:r>
      <w:r w:rsidR="00B6577D" w:rsidRPr="00B6577D">
        <w:rPr>
          <w:rFonts w:ascii="Garamond" w:hAnsi="Garamond" w:cs="Tahoma"/>
          <w:spacing w:val="-2"/>
          <w:sz w:val="24"/>
          <w:szCs w:val="24"/>
        </w:rPr>
        <w:t>e II del regolamento (UE) n. 517/2014 del Parlamento europeo e del Consiglio</w:t>
      </w:r>
      <w:r w:rsidR="00B6577D">
        <w:rPr>
          <w:rFonts w:ascii="Garamond" w:hAnsi="Garamond" w:cs="Tahoma"/>
          <w:spacing w:val="-2"/>
          <w:sz w:val="24"/>
          <w:szCs w:val="24"/>
        </w:rPr>
        <w:t xml:space="preserve"> </w:t>
      </w:r>
      <w:r w:rsidR="00B6577D" w:rsidRPr="00B6577D">
        <w:rPr>
          <w:rFonts w:ascii="Garamond" w:hAnsi="Garamond" w:cs="Tahoma"/>
          <w:spacing w:val="-2"/>
          <w:sz w:val="24"/>
          <w:szCs w:val="24"/>
        </w:rPr>
        <w:t>del 16 aprile 2014 sui gas fluorurati a effetto serra e che abroga il</w:t>
      </w:r>
      <w:r w:rsidR="00B6577D">
        <w:rPr>
          <w:rFonts w:ascii="Garamond" w:hAnsi="Garamond" w:cs="Tahoma"/>
          <w:spacing w:val="-2"/>
          <w:sz w:val="24"/>
          <w:szCs w:val="24"/>
        </w:rPr>
        <w:t xml:space="preserve"> </w:t>
      </w:r>
      <w:r w:rsidR="00B6577D" w:rsidRPr="00B6577D">
        <w:rPr>
          <w:rFonts w:ascii="Garamond" w:hAnsi="Garamond" w:cs="Tahoma"/>
          <w:spacing w:val="-2"/>
          <w:sz w:val="24"/>
          <w:szCs w:val="24"/>
        </w:rPr>
        <w:t>regolamento (CE) n. 842/2006). In caso di utilizzo di una miscela di gas</w:t>
      </w:r>
      <w:r w:rsidR="00B6577D">
        <w:rPr>
          <w:rFonts w:ascii="Garamond" w:hAnsi="Garamond" w:cs="Tahoma"/>
          <w:spacing w:val="-2"/>
          <w:sz w:val="24"/>
          <w:szCs w:val="24"/>
        </w:rPr>
        <w:t xml:space="preserve"> </w:t>
      </w:r>
      <w:r w:rsidR="00B6577D" w:rsidRPr="00B6577D">
        <w:rPr>
          <w:rFonts w:ascii="Garamond" w:hAnsi="Garamond" w:cs="Tahoma"/>
          <w:spacing w:val="-2"/>
          <w:sz w:val="24"/>
          <w:szCs w:val="24"/>
        </w:rPr>
        <w:t>refrigeranti è necessario indicare il nome dei singoli gas refrigeranti, la</w:t>
      </w:r>
      <w:r w:rsidR="00B6577D">
        <w:rPr>
          <w:rFonts w:ascii="Garamond" w:hAnsi="Garamond" w:cs="Tahoma"/>
          <w:spacing w:val="-2"/>
          <w:sz w:val="24"/>
          <w:szCs w:val="24"/>
        </w:rPr>
        <w:t xml:space="preserve"> </w:t>
      </w:r>
      <w:r w:rsidR="00B6577D" w:rsidRPr="00B6577D">
        <w:rPr>
          <w:rFonts w:ascii="Garamond" w:hAnsi="Garamond" w:cs="Tahoma"/>
          <w:spacing w:val="-2"/>
          <w:sz w:val="24"/>
          <w:szCs w:val="24"/>
        </w:rPr>
        <w:t>composizione della miscela dei gas utilizzati con i GWP delle singole sostanze</w:t>
      </w:r>
      <w:r w:rsidR="00B6577D">
        <w:rPr>
          <w:rFonts w:ascii="Garamond" w:hAnsi="Garamond" w:cs="Tahoma"/>
          <w:spacing w:val="-2"/>
          <w:sz w:val="24"/>
          <w:szCs w:val="24"/>
        </w:rPr>
        <w:t xml:space="preserve"> </w:t>
      </w:r>
      <w:r w:rsidR="00B6577D" w:rsidRPr="00B6577D">
        <w:rPr>
          <w:rFonts w:ascii="Garamond" w:hAnsi="Garamond" w:cs="Tahoma"/>
          <w:spacing w:val="-2"/>
          <w:sz w:val="24"/>
          <w:szCs w:val="24"/>
        </w:rPr>
        <w:t>e la relativa somma, quest’ultima calcolata secondo quanto indicato</w:t>
      </w:r>
      <w:r w:rsidR="00B6577D">
        <w:rPr>
          <w:rFonts w:ascii="Garamond" w:hAnsi="Garamond" w:cs="Tahoma"/>
          <w:spacing w:val="-2"/>
          <w:sz w:val="24"/>
          <w:szCs w:val="24"/>
        </w:rPr>
        <w:t xml:space="preserve"> </w:t>
      </w:r>
      <w:r w:rsidR="00B6577D" w:rsidRPr="00B6577D">
        <w:rPr>
          <w:rFonts w:ascii="Garamond" w:hAnsi="Garamond" w:cs="Tahoma"/>
          <w:spacing w:val="-2"/>
          <w:sz w:val="24"/>
          <w:szCs w:val="24"/>
        </w:rPr>
        <w:t>all’allegato IV del regolamento (UE) n. 517/2014.</w:t>
      </w:r>
    </w:p>
    <w:p w14:paraId="0FA0ADB4" w14:textId="77777777" w:rsidR="0047358B" w:rsidRDefault="0047358B" w:rsidP="0047358B">
      <w:pPr>
        <w:pStyle w:val="Paragrafoelenco"/>
        <w:tabs>
          <w:tab w:val="left" w:pos="709"/>
          <w:tab w:val="left" w:pos="10206"/>
        </w:tabs>
        <w:ind w:left="284"/>
        <w:jc w:val="both"/>
        <w:rPr>
          <w:rFonts w:ascii="Garamond" w:hAnsi="Garamond" w:cs="Tahoma"/>
          <w:spacing w:val="-2"/>
          <w:sz w:val="24"/>
          <w:szCs w:val="24"/>
        </w:rPr>
      </w:pPr>
    </w:p>
    <w:p w14:paraId="22348784" w14:textId="77777777" w:rsidR="0047358B" w:rsidRDefault="0047358B" w:rsidP="0047358B">
      <w:pPr>
        <w:pStyle w:val="Paragrafoelenco"/>
        <w:tabs>
          <w:tab w:val="left" w:pos="709"/>
          <w:tab w:val="left" w:pos="10206"/>
        </w:tabs>
        <w:ind w:left="284"/>
        <w:jc w:val="both"/>
        <w:rPr>
          <w:rFonts w:ascii="Garamond" w:hAnsi="Garamond" w:cs="Tahoma"/>
          <w:spacing w:val="-2"/>
          <w:sz w:val="24"/>
          <w:szCs w:val="24"/>
        </w:rPr>
      </w:pPr>
      <w:r w:rsidRPr="00D27A7A">
        <w:rPr>
          <w:rFonts w:ascii="Garamond" w:hAnsi="Garamond" w:cs="Tahoma"/>
          <w:spacing w:val="-2"/>
          <w:sz w:val="24"/>
          <w:szCs w:val="24"/>
        </w:rPr>
        <w:t>DESCRIZIONE DELLE SCELTE ADOTTATE</w:t>
      </w:r>
      <w:r>
        <w:rPr>
          <w:rFonts w:ascii="Garamond" w:hAnsi="Garamond" w:cs="Tahoma"/>
          <w:spacing w:val="-2"/>
          <w:sz w:val="24"/>
          <w:szCs w:val="24"/>
        </w:rPr>
        <w:t>:</w:t>
      </w:r>
    </w:p>
    <w:p w14:paraId="543FA479" w14:textId="77777777" w:rsidR="0047358B" w:rsidRPr="00D27A7A" w:rsidRDefault="0047358B" w:rsidP="0047358B">
      <w:pPr>
        <w:pStyle w:val="Paragrafoelenco"/>
        <w:tabs>
          <w:tab w:val="left" w:pos="709"/>
          <w:tab w:val="left" w:pos="10206"/>
        </w:tabs>
        <w:ind w:left="284"/>
        <w:jc w:val="both"/>
        <w:rPr>
          <w:rFonts w:ascii="Garamond" w:hAnsi="Garamond" w:cs="Tahoma"/>
          <w:i/>
          <w:spacing w:val="-2"/>
          <w:sz w:val="24"/>
          <w:szCs w:val="24"/>
        </w:rPr>
      </w:pPr>
      <w:r w:rsidRPr="00D27A7A">
        <w:rPr>
          <w:rFonts w:ascii="Garamond" w:hAnsi="Garamond" w:cs="Tahoma"/>
          <w:i/>
          <w:spacing w:val="-2"/>
          <w:sz w:val="24"/>
          <w:szCs w:val="24"/>
          <w:highlight w:val="yellow"/>
        </w:rPr>
        <w:t>(da compilare a cura dell’operatore economico)</w:t>
      </w:r>
    </w:p>
    <w:p w14:paraId="10522D66" w14:textId="77777777" w:rsidR="0047358B" w:rsidRDefault="0047358B" w:rsidP="0047358B">
      <w:pPr>
        <w:pStyle w:val="Paragrafoelenco"/>
        <w:tabs>
          <w:tab w:val="left" w:pos="709"/>
          <w:tab w:val="left" w:pos="10206"/>
        </w:tabs>
        <w:ind w:left="284"/>
        <w:jc w:val="both"/>
        <w:rPr>
          <w:rFonts w:ascii="Garamond" w:hAnsi="Garamond" w:cs="Tahoma"/>
          <w:spacing w:val="-2"/>
          <w:sz w:val="24"/>
          <w:szCs w:val="24"/>
        </w:rPr>
      </w:pPr>
    </w:p>
    <w:p w14:paraId="3BA46D0F" w14:textId="77777777" w:rsidR="0047358B" w:rsidRDefault="0047358B" w:rsidP="0047358B">
      <w:pPr>
        <w:pStyle w:val="Paragrafoelenco"/>
        <w:tabs>
          <w:tab w:val="left" w:pos="709"/>
          <w:tab w:val="left" w:pos="10206"/>
        </w:tabs>
        <w:ind w:left="284"/>
        <w:jc w:val="both"/>
        <w:rPr>
          <w:rFonts w:ascii="Garamond" w:hAnsi="Garamond" w:cs="Tahoma"/>
          <w:spacing w:val="-2"/>
          <w:sz w:val="24"/>
          <w:szCs w:val="24"/>
        </w:rPr>
      </w:pPr>
      <w:r w:rsidRPr="00D27A7A">
        <w:rPr>
          <w:rFonts w:ascii="Garamond" w:hAnsi="Garamond" w:cs="Tahoma"/>
          <w:spacing w:val="-2"/>
          <w:sz w:val="24"/>
          <w:szCs w:val="24"/>
        </w:rPr>
        <w:t>DOCUMENTAZIONE</w:t>
      </w:r>
      <w:r>
        <w:rPr>
          <w:rFonts w:ascii="Garamond" w:hAnsi="Garamond" w:cs="Tahoma"/>
          <w:spacing w:val="-2"/>
          <w:sz w:val="24"/>
          <w:szCs w:val="24"/>
        </w:rPr>
        <w:t xml:space="preserve"> </w:t>
      </w:r>
      <w:r w:rsidRPr="00D27A7A">
        <w:rPr>
          <w:rFonts w:ascii="Garamond" w:hAnsi="Garamond" w:cs="Tahoma"/>
          <w:spacing w:val="-2"/>
          <w:sz w:val="24"/>
          <w:szCs w:val="24"/>
        </w:rPr>
        <w:t>UTILE ALLA VERIFICA DI CONFORMITÀ AL CRITERIO</w:t>
      </w:r>
      <w:r>
        <w:rPr>
          <w:rFonts w:ascii="Garamond" w:hAnsi="Garamond" w:cs="Tahoma"/>
          <w:spacing w:val="-2"/>
          <w:sz w:val="24"/>
          <w:szCs w:val="24"/>
        </w:rPr>
        <w:t>:</w:t>
      </w:r>
    </w:p>
    <w:p w14:paraId="2DF8AB79" w14:textId="77777777" w:rsidR="0047358B" w:rsidRDefault="0047358B" w:rsidP="0047358B">
      <w:pPr>
        <w:pStyle w:val="Paragrafoelenco"/>
        <w:tabs>
          <w:tab w:val="left" w:pos="709"/>
          <w:tab w:val="left" w:pos="10206"/>
        </w:tabs>
        <w:ind w:left="284"/>
        <w:jc w:val="both"/>
        <w:rPr>
          <w:rFonts w:ascii="Garamond" w:hAnsi="Garamond" w:cs="Tahoma"/>
          <w:spacing w:val="-2"/>
          <w:sz w:val="24"/>
          <w:szCs w:val="24"/>
        </w:rPr>
      </w:pPr>
      <w:r w:rsidRPr="00D27A7A">
        <w:rPr>
          <w:rFonts w:ascii="Garamond" w:hAnsi="Garamond" w:cs="Tahoma"/>
          <w:i/>
          <w:spacing w:val="-2"/>
          <w:sz w:val="24"/>
          <w:szCs w:val="24"/>
          <w:highlight w:val="yellow"/>
        </w:rPr>
        <w:t>(da compilare a cura dell’operatore economico)</w:t>
      </w:r>
    </w:p>
    <w:p w14:paraId="4DE786ED" w14:textId="0A689F1E" w:rsidR="0047358B" w:rsidRPr="004E14C6" w:rsidRDefault="0047358B" w:rsidP="004E14C6">
      <w:pPr>
        <w:tabs>
          <w:tab w:val="left" w:pos="709"/>
          <w:tab w:val="left" w:pos="10206"/>
        </w:tabs>
        <w:jc w:val="both"/>
        <w:rPr>
          <w:rFonts w:ascii="Garamond" w:hAnsi="Garamond" w:cs="Tahoma"/>
          <w:spacing w:val="-2"/>
        </w:rPr>
      </w:pPr>
    </w:p>
    <w:p w14:paraId="46300498" w14:textId="77777777" w:rsidR="0047358B" w:rsidRDefault="0047358B" w:rsidP="0047358B">
      <w:pPr>
        <w:pStyle w:val="Paragrafoelenco"/>
        <w:tabs>
          <w:tab w:val="left" w:pos="709"/>
          <w:tab w:val="left" w:pos="10206"/>
        </w:tabs>
        <w:ind w:left="284"/>
        <w:jc w:val="both"/>
        <w:rPr>
          <w:rFonts w:ascii="Garamond" w:hAnsi="Garamond" w:cs="Tahoma"/>
          <w:spacing w:val="-2"/>
          <w:sz w:val="24"/>
          <w:szCs w:val="24"/>
        </w:rPr>
      </w:pPr>
      <w:r w:rsidRPr="00D27A7A">
        <w:rPr>
          <w:rFonts w:ascii="Garamond" w:hAnsi="Garamond" w:cs="Tahoma"/>
          <w:spacing w:val="-2"/>
          <w:sz w:val="24"/>
          <w:szCs w:val="24"/>
        </w:rPr>
        <w:t xml:space="preserve">ALLEGATI: </w:t>
      </w:r>
    </w:p>
    <w:p w14:paraId="3B2D1489" w14:textId="77777777" w:rsidR="0047358B" w:rsidRPr="0097436C" w:rsidRDefault="0047358B" w:rsidP="0047358B">
      <w:pPr>
        <w:pStyle w:val="Paragrafoelenco"/>
        <w:tabs>
          <w:tab w:val="left" w:pos="709"/>
          <w:tab w:val="left" w:pos="10206"/>
        </w:tabs>
        <w:ind w:left="284"/>
        <w:jc w:val="both"/>
        <w:rPr>
          <w:rFonts w:ascii="Garamond" w:hAnsi="Garamond" w:cs="Tahoma"/>
          <w:i/>
          <w:spacing w:val="-2"/>
          <w:sz w:val="24"/>
          <w:szCs w:val="24"/>
        </w:rPr>
      </w:pPr>
      <w:r w:rsidRPr="0097436C">
        <w:rPr>
          <w:rFonts w:ascii="Garamond" w:hAnsi="Garamond" w:cs="Tahoma"/>
          <w:i/>
          <w:spacing w:val="-2"/>
          <w:sz w:val="24"/>
          <w:szCs w:val="24"/>
          <w:highlight w:val="yellow"/>
        </w:rPr>
        <w:t>(da compilare a cura dell’operatore economico con indicazione dell’eventuale documentazione allegata relativa alla conformità al criterio).</w:t>
      </w:r>
    </w:p>
    <w:p w14:paraId="7A955F6B" w14:textId="21FB43BB" w:rsidR="004E14C6" w:rsidRDefault="004E14C6" w:rsidP="003B74BC">
      <w:pPr>
        <w:pStyle w:val="Paragrafoelenco"/>
        <w:tabs>
          <w:tab w:val="left" w:pos="709"/>
          <w:tab w:val="left" w:pos="10206"/>
        </w:tabs>
        <w:ind w:left="-142"/>
        <w:rPr>
          <w:rFonts w:ascii="Garamond" w:hAnsi="Garamond" w:cstheme="minorHAnsi"/>
          <w:bCs/>
          <w:sz w:val="24"/>
          <w:szCs w:val="24"/>
        </w:rPr>
      </w:pPr>
    </w:p>
    <w:p w14:paraId="3F622FCE" w14:textId="77777777" w:rsidR="00144092" w:rsidRDefault="00144092" w:rsidP="003B74BC">
      <w:pPr>
        <w:pStyle w:val="Paragrafoelenco"/>
        <w:tabs>
          <w:tab w:val="left" w:pos="709"/>
          <w:tab w:val="left" w:pos="10206"/>
        </w:tabs>
        <w:ind w:left="-142"/>
        <w:rPr>
          <w:rFonts w:ascii="Garamond" w:hAnsi="Garamond" w:cstheme="minorHAnsi"/>
          <w:bCs/>
          <w:sz w:val="24"/>
          <w:szCs w:val="24"/>
        </w:rPr>
      </w:pPr>
    </w:p>
    <w:p w14:paraId="42EE6108" w14:textId="183918A0" w:rsidR="0041340D" w:rsidRPr="00C04C82" w:rsidRDefault="0041340D" w:rsidP="0041340D">
      <w:pPr>
        <w:pStyle w:val="Paragrafoelenco"/>
        <w:tabs>
          <w:tab w:val="left" w:pos="709"/>
          <w:tab w:val="left" w:pos="10206"/>
        </w:tabs>
        <w:ind w:left="284"/>
        <w:jc w:val="both"/>
        <w:rPr>
          <w:rFonts w:ascii="Garamond" w:hAnsi="Garamond" w:cs="Tahoma"/>
          <w:b/>
          <w:spacing w:val="-2"/>
          <w:sz w:val="24"/>
          <w:szCs w:val="24"/>
          <w:u w:val="single"/>
        </w:rPr>
      </w:pPr>
      <w:r w:rsidRPr="00C04C82">
        <w:rPr>
          <w:rFonts w:ascii="Garamond" w:hAnsi="Garamond" w:cs="Tahoma"/>
          <w:b/>
          <w:spacing w:val="-2"/>
          <w:sz w:val="24"/>
          <w:szCs w:val="24"/>
          <w:u w:val="single"/>
        </w:rPr>
        <w:t>2.1.</w:t>
      </w:r>
      <w:r>
        <w:rPr>
          <w:rFonts w:ascii="Garamond" w:hAnsi="Garamond" w:cs="Tahoma"/>
          <w:b/>
          <w:spacing w:val="-2"/>
          <w:sz w:val="24"/>
          <w:szCs w:val="24"/>
          <w:u w:val="single"/>
        </w:rPr>
        <w:t>6</w:t>
      </w:r>
      <w:r w:rsidRPr="00C04C82">
        <w:rPr>
          <w:rFonts w:ascii="Garamond" w:hAnsi="Garamond" w:cs="Tahoma"/>
          <w:b/>
          <w:spacing w:val="-2"/>
          <w:sz w:val="24"/>
          <w:szCs w:val="24"/>
          <w:u w:val="single"/>
        </w:rPr>
        <w:t xml:space="preserve"> </w:t>
      </w:r>
      <w:r w:rsidRPr="0041340D">
        <w:rPr>
          <w:rFonts w:ascii="Garamond" w:hAnsi="Garamond" w:cs="Tahoma"/>
          <w:b/>
          <w:spacing w:val="-2"/>
          <w:sz w:val="24"/>
          <w:szCs w:val="24"/>
          <w:u w:val="single"/>
        </w:rPr>
        <w:t>Imballaggi in plastica</w:t>
      </w:r>
    </w:p>
    <w:p w14:paraId="4E0D3810" w14:textId="7FDF71ED" w:rsidR="0041340D" w:rsidRDefault="0041340D" w:rsidP="0041340D">
      <w:pPr>
        <w:pStyle w:val="Paragrafoelenco"/>
        <w:tabs>
          <w:tab w:val="left" w:pos="709"/>
          <w:tab w:val="left" w:pos="10206"/>
        </w:tabs>
        <w:ind w:left="284"/>
        <w:jc w:val="both"/>
        <w:rPr>
          <w:rFonts w:ascii="Garamond" w:hAnsi="Garamond" w:cs="Tahoma"/>
          <w:spacing w:val="-2"/>
          <w:sz w:val="24"/>
          <w:szCs w:val="24"/>
        </w:rPr>
      </w:pPr>
      <w:r w:rsidRPr="0041340D">
        <w:rPr>
          <w:rFonts w:ascii="Garamond" w:hAnsi="Garamond" w:cs="Tahoma"/>
          <w:spacing w:val="-2"/>
          <w:sz w:val="24"/>
          <w:szCs w:val="24"/>
        </w:rPr>
        <w:t>Le bottiglie e le vaschette in plastica utilizzate per i prodotti offerti, devono contenere almeno il 25% di materiale riciclato, fatta salva la miglioria d</w:t>
      </w:r>
      <w:r>
        <w:rPr>
          <w:rFonts w:ascii="Garamond" w:hAnsi="Garamond" w:cs="Tahoma"/>
          <w:spacing w:val="-2"/>
          <w:sz w:val="24"/>
          <w:szCs w:val="24"/>
        </w:rPr>
        <w:t>i cui al</w:t>
      </w:r>
      <w:r w:rsidRPr="0041340D">
        <w:rPr>
          <w:rFonts w:ascii="Garamond" w:hAnsi="Garamond" w:cs="Tahoma"/>
          <w:spacing w:val="-2"/>
          <w:sz w:val="24"/>
          <w:szCs w:val="24"/>
        </w:rPr>
        <w:t xml:space="preserve"> criterio E.1. del Disciplinare di gara, eventualmente proposta in offerta</w:t>
      </w:r>
      <w:r w:rsidR="000C79F8">
        <w:rPr>
          <w:rFonts w:ascii="Garamond" w:hAnsi="Garamond" w:cs="Tahoma"/>
          <w:spacing w:val="-2"/>
          <w:sz w:val="24"/>
          <w:szCs w:val="24"/>
        </w:rPr>
        <w:t xml:space="preserve"> e specificata al successivo punto 2.3.1</w:t>
      </w:r>
      <w:r>
        <w:rPr>
          <w:rFonts w:ascii="Garamond" w:hAnsi="Garamond" w:cs="Tahoma"/>
          <w:spacing w:val="-2"/>
          <w:sz w:val="24"/>
          <w:szCs w:val="24"/>
        </w:rPr>
        <w:t>.</w:t>
      </w:r>
    </w:p>
    <w:p w14:paraId="6C2C9494" w14:textId="77777777" w:rsidR="0041340D" w:rsidRPr="00B6577D" w:rsidRDefault="0041340D" w:rsidP="0041340D">
      <w:pPr>
        <w:pStyle w:val="Paragrafoelenco"/>
        <w:tabs>
          <w:tab w:val="left" w:pos="709"/>
          <w:tab w:val="left" w:pos="10206"/>
        </w:tabs>
        <w:ind w:left="284"/>
        <w:jc w:val="both"/>
        <w:rPr>
          <w:rFonts w:ascii="Garamond" w:hAnsi="Garamond" w:cs="Tahoma"/>
          <w:spacing w:val="-2"/>
          <w:sz w:val="24"/>
          <w:szCs w:val="24"/>
        </w:rPr>
      </w:pPr>
    </w:p>
    <w:p w14:paraId="054CD8A5" w14:textId="776DD844" w:rsidR="0041340D" w:rsidRPr="0041340D" w:rsidRDefault="0041340D" w:rsidP="0041340D">
      <w:pPr>
        <w:pStyle w:val="Paragrafoelenco"/>
        <w:tabs>
          <w:tab w:val="left" w:pos="709"/>
          <w:tab w:val="left" w:pos="10206"/>
        </w:tabs>
        <w:ind w:left="284"/>
        <w:jc w:val="both"/>
        <w:rPr>
          <w:rFonts w:ascii="Garamond" w:hAnsi="Garamond" w:cs="Tahoma"/>
          <w:spacing w:val="-2"/>
          <w:sz w:val="24"/>
          <w:szCs w:val="24"/>
        </w:rPr>
      </w:pPr>
      <w:r w:rsidRPr="00C04C82">
        <w:rPr>
          <w:rFonts w:ascii="Garamond" w:hAnsi="Garamond" w:cs="Tahoma"/>
          <w:spacing w:val="-2"/>
          <w:sz w:val="24"/>
          <w:szCs w:val="24"/>
          <w:u w:val="single"/>
        </w:rPr>
        <w:lastRenderedPageBreak/>
        <w:t>Verifica</w:t>
      </w:r>
      <w:r w:rsidRPr="00C04C82">
        <w:rPr>
          <w:rFonts w:ascii="Garamond" w:hAnsi="Garamond" w:cs="Tahoma"/>
          <w:spacing w:val="-2"/>
          <w:sz w:val="24"/>
          <w:szCs w:val="24"/>
        </w:rPr>
        <w:t xml:space="preserve">: </w:t>
      </w:r>
      <w:r>
        <w:rPr>
          <w:rFonts w:ascii="Garamond" w:hAnsi="Garamond" w:cs="Tahoma"/>
          <w:spacing w:val="-2"/>
          <w:sz w:val="24"/>
          <w:szCs w:val="24"/>
        </w:rPr>
        <w:t xml:space="preserve">l’Offerente </w:t>
      </w:r>
      <w:r w:rsidRPr="0041340D">
        <w:rPr>
          <w:rFonts w:ascii="Garamond" w:hAnsi="Garamond" w:cs="Tahoma"/>
          <w:spacing w:val="-2"/>
          <w:sz w:val="24"/>
          <w:szCs w:val="24"/>
        </w:rPr>
        <w:t>fornisce la certificazione di prodotto idonea ad</w:t>
      </w:r>
      <w:r>
        <w:rPr>
          <w:rFonts w:ascii="Garamond" w:hAnsi="Garamond" w:cs="Tahoma"/>
          <w:spacing w:val="-2"/>
          <w:sz w:val="24"/>
          <w:szCs w:val="24"/>
        </w:rPr>
        <w:t xml:space="preserve"> </w:t>
      </w:r>
      <w:r w:rsidRPr="0041340D">
        <w:rPr>
          <w:rFonts w:ascii="Garamond" w:hAnsi="Garamond" w:cs="Tahoma"/>
          <w:spacing w:val="-2"/>
          <w:sz w:val="24"/>
          <w:szCs w:val="24"/>
        </w:rPr>
        <w:t>attestare l’utilizzo di materiale riciclato (ad esempio plastica seconda vita,</w:t>
      </w:r>
      <w:r>
        <w:rPr>
          <w:rFonts w:ascii="Garamond" w:hAnsi="Garamond" w:cs="Tahoma"/>
          <w:spacing w:val="-2"/>
          <w:sz w:val="24"/>
          <w:szCs w:val="24"/>
        </w:rPr>
        <w:t xml:space="preserve"> </w:t>
      </w:r>
      <w:proofErr w:type="spellStart"/>
      <w:r w:rsidRPr="0041340D">
        <w:rPr>
          <w:rFonts w:ascii="Garamond" w:hAnsi="Garamond" w:cs="Tahoma"/>
          <w:spacing w:val="-2"/>
          <w:sz w:val="24"/>
          <w:szCs w:val="24"/>
        </w:rPr>
        <w:t>ReMade</w:t>
      </w:r>
      <w:proofErr w:type="spellEnd"/>
      <w:r w:rsidRPr="0041340D">
        <w:rPr>
          <w:rFonts w:ascii="Garamond" w:hAnsi="Garamond" w:cs="Tahoma"/>
          <w:spacing w:val="-2"/>
          <w:sz w:val="24"/>
          <w:szCs w:val="24"/>
        </w:rPr>
        <w:t xml:space="preserve"> in </w:t>
      </w:r>
      <w:proofErr w:type="spellStart"/>
      <w:r w:rsidRPr="0041340D">
        <w:rPr>
          <w:rFonts w:ascii="Garamond" w:hAnsi="Garamond" w:cs="Tahoma"/>
          <w:spacing w:val="-2"/>
          <w:sz w:val="24"/>
          <w:szCs w:val="24"/>
        </w:rPr>
        <w:t>Italy</w:t>
      </w:r>
      <w:proofErr w:type="spellEnd"/>
      <w:r w:rsidRPr="0041340D">
        <w:rPr>
          <w:rFonts w:ascii="Garamond" w:hAnsi="Garamond" w:cs="Tahoma"/>
          <w:spacing w:val="-2"/>
          <w:sz w:val="24"/>
          <w:szCs w:val="24"/>
        </w:rPr>
        <w:t>).</w:t>
      </w:r>
    </w:p>
    <w:p w14:paraId="14F5B16C" w14:textId="77777777" w:rsidR="0041340D" w:rsidRDefault="0041340D" w:rsidP="0041340D">
      <w:pPr>
        <w:pStyle w:val="Paragrafoelenco"/>
        <w:tabs>
          <w:tab w:val="left" w:pos="709"/>
          <w:tab w:val="left" w:pos="10206"/>
        </w:tabs>
        <w:ind w:left="284"/>
        <w:jc w:val="both"/>
        <w:rPr>
          <w:rFonts w:ascii="Garamond" w:hAnsi="Garamond" w:cs="Tahoma"/>
          <w:spacing w:val="-2"/>
          <w:sz w:val="24"/>
          <w:szCs w:val="24"/>
        </w:rPr>
      </w:pPr>
    </w:p>
    <w:p w14:paraId="30A43ACD" w14:textId="77777777" w:rsidR="0041340D" w:rsidRDefault="0041340D" w:rsidP="0041340D">
      <w:pPr>
        <w:pStyle w:val="Paragrafoelenco"/>
        <w:tabs>
          <w:tab w:val="left" w:pos="709"/>
          <w:tab w:val="left" w:pos="10206"/>
        </w:tabs>
        <w:ind w:left="284"/>
        <w:jc w:val="both"/>
        <w:rPr>
          <w:rFonts w:ascii="Garamond" w:hAnsi="Garamond" w:cs="Tahoma"/>
          <w:spacing w:val="-2"/>
          <w:sz w:val="24"/>
          <w:szCs w:val="24"/>
        </w:rPr>
      </w:pPr>
      <w:r w:rsidRPr="00D27A7A">
        <w:rPr>
          <w:rFonts w:ascii="Garamond" w:hAnsi="Garamond" w:cs="Tahoma"/>
          <w:spacing w:val="-2"/>
          <w:sz w:val="24"/>
          <w:szCs w:val="24"/>
        </w:rPr>
        <w:t>DESCRIZIONE DELLE SCELTE ADOTTATE</w:t>
      </w:r>
      <w:r>
        <w:rPr>
          <w:rFonts w:ascii="Garamond" w:hAnsi="Garamond" w:cs="Tahoma"/>
          <w:spacing w:val="-2"/>
          <w:sz w:val="24"/>
          <w:szCs w:val="24"/>
        </w:rPr>
        <w:t>:</w:t>
      </w:r>
    </w:p>
    <w:p w14:paraId="277097A7" w14:textId="77777777" w:rsidR="0041340D" w:rsidRPr="00D27A7A" w:rsidRDefault="0041340D" w:rsidP="0041340D">
      <w:pPr>
        <w:pStyle w:val="Paragrafoelenco"/>
        <w:tabs>
          <w:tab w:val="left" w:pos="709"/>
          <w:tab w:val="left" w:pos="10206"/>
        </w:tabs>
        <w:ind w:left="284"/>
        <w:jc w:val="both"/>
        <w:rPr>
          <w:rFonts w:ascii="Garamond" w:hAnsi="Garamond" w:cs="Tahoma"/>
          <w:i/>
          <w:spacing w:val="-2"/>
          <w:sz w:val="24"/>
          <w:szCs w:val="24"/>
        </w:rPr>
      </w:pPr>
      <w:r w:rsidRPr="00D27A7A">
        <w:rPr>
          <w:rFonts w:ascii="Garamond" w:hAnsi="Garamond" w:cs="Tahoma"/>
          <w:i/>
          <w:spacing w:val="-2"/>
          <w:sz w:val="24"/>
          <w:szCs w:val="24"/>
          <w:highlight w:val="yellow"/>
        </w:rPr>
        <w:t>(da compilare a cura dell’operatore economico)</w:t>
      </w:r>
    </w:p>
    <w:p w14:paraId="51C8B82A" w14:textId="77777777" w:rsidR="0041340D" w:rsidRDefault="0041340D" w:rsidP="0041340D">
      <w:pPr>
        <w:pStyle w:val="Paragrafoelenco"/>
        <w:tabs>
          <w:tab w:val="left" w:pos="709"/>
          <w:tab w:val="left" w:pos="10206"/>
        </w:tabs>
        <w:ind w:left="284"/>
        <w:jc w:val="both"/>
        <w:rPr>
          <w:rFonts w:ascii="Garamond" w:hAnsi="Garamond" w:cs="Tahoma"/>
          <w:spacing w:val="-2"/>
          <w:sz w:val="24"/>
          <w:szCs w:val="24"/>
        </w:rPr>
      </w:pPr>
    </w:p>
    <w:p w14:paraId="1C4DFEE6" w14:textId="77777777" w:rsidR="0041340D" w:rsidRDefault="0041340D" w:rsidP="0041340D">
      <w:pPr>
        <w:pStyle w:val="Paragrafoelenco"/>
        <w:tabs>
          <w:tab w:val="left" w:pos="709"/>
          <w:tab w:val="left" w:pos="10206"/>
        </w:tabs>
        <w:ind w:left="284"/>
        <w:jc w:val="both"/>
        <w:rPr>
          <w:rFonts w:ascii="Garamond" w:hAnsi="Garamond" w:cs="Tahoma"/>
          <w:spacing w:val="-2"/>
          <w:sz w:val="24"/>
          <w:szCs w:val="24"/>
        </w:rPr>
      </w:pPr>
      <w:r w:rsidRPr="00D27A7A">
        <w:rPr>
          <w:rFonts w:ascii="Garamond" w:hAnsi="Garamond" w:cs="Tahoma"/>
          <w:spacing w:val="-2"/>
          <w:sz w:val="24"/>
          <w:szCs w:val="24"/>
        </w:rPr>
        <w:t>DOCUMENTAZIONE</w:t>
      </w:r>
      <w:r>
        <w:rPr>
          <w:rFonts w:ascii="Garamond" w:hAnsi="Garamond" w:cs="Tahoma"/>
          <w:spacing w:val="-2"/>
          <w:sz w:val="24"/>
          <w:szCs w:val="24"/>
        </w:rPr>
        <w:t xml:space="preserve"> </w:t>
      </w:r>
      <w:r w:rsidRPr="00D27A7A">
        <w:rPr>
          <w:rFonts w:ascii="Garamond" w:hAnsi="Garamond" w:cs="Tahoma"/>
          <w:spacing w:val="-2"/>
          <w:sz w:val="24"/>
          <w:szCs w:val="24"/>
        </w:rPr>
        <w:t>UTILE ALLA VERIFICA DI CONFORMITÀ AL CRITERIO</w:t>
      </w:r>
      <w:r>
        <w:rPr>
          <w:rFonts w:ascii="Garamond" w:hAnsi="Garamond" w:cs="Tahoma"/>
          <w:spacing w:val="-2"/>
          <w:sz w:val="24"/>
          <w:szCs w:val="24"/>
        </w:rPr>
        <w:t>:</w:t>
      </w:r>
    </w:p>
    <w:p w14:paraId="773876A6" w14:textId="77777777" w:rsidR="0041340D" w:rsidRDefault="0041340D" w:rsidP="0041340D">
      <w:pPr>
        <w:pStyle w:val="Paragrafoelenco"/>
        <w:tabs>
          <w:tab w:val="left" w:pos="709"/>
          <w:tab w:val="left" w:pos="10206"/>
        </w:tabs>
        <w:ind w:left="284"/>
        <w:jc w:val="both"/>
        <w:rPr>
          <w:rFonts w:ascii="Garamond" w:hAnsi="Garamond" w:cs="Tahoma"/>
          <w:spacing w:val="-2"/>
          <w:sz w:val="24"/>
          <w:szCs w:val="24"/>
        </w:rPr>
      </w:pPr>
      <w:r w:rsidRPr="00D27A7A">
        <w:rPr>
          <w:rFonts w:ascii="Garamond" w:hAnsi="Garamond" w:cs="Tahoma"/>
          <w:i/>
          <w:spacing w:val="-2"/>
          <w:sz w:val="24"/>
          <w:szCs w:val="24"/>
          <w:highlight w:val="yellow"/>
        </w:rPr>
        <w:t>(da compilare a cura dell’operatore economico)</w:t>
      </w:r>
    </w:p>
    <w:p w14:paraId="68313A07" w14:textId="4F7A7BD0" w:rsidR="0041340D" w:rsidRPr="004E14C6" w:rsidRDefault="0041340D" w:rsidP="004E14C6">
      <w:pPr>
        <w:tabs>
          <w:tab w:val="left" w:pos="709"/>
          <w:tab w:val="left" w:pos="10206"/>
        </w:tabs>
        <w:jc w:val="both"/>
        <w:rPr>
          <w:rFonts w:ascii="Garamond" w:hAnsi="Garamond" w:cs="Tahoma"/>
          <w:spacing w:val="-2"/>
        </w:rPr>
      </w:pPr>
    </w:p>
    <w:p w14:paraId="438C0FD6" w14:textId="77777777" w:rsidR="0041340D" w:rsidRDefault="0041340D" w:rsidP="0041340D">
      <w:pPr>
        <w:pStyle w:val="Paragrafoelenco"/>
        <w:tabs>
          <w:tab w:val="left" w:pos="709"/>
          <w:tab w:val="left" w:pos="10206"/>
        </w:tabs>
        <w:ind w:left="284"/>
        <w:jc w:val="both"/>
        <w:rPr>
          <w:rFonts w:ascii="Garamond" w:hAnsi="Garamond" w:cs="Tahoma"/>
          <w:spacing w:val="-2"/>
          <w:sz w:val="24"/>
          <w:szCs w:val="24"/>
        </w:rPr>
      </w:pPr>
      <w:r w:rsidRPr="00D27A7A">
        <w:rPr>
          <w:rFonts w:ascii="Garamond" w:hAnsi="Garamond" w:cs="Tahoma"/>
          <w:spacing w:val="-2"/>
          <w:sz w:val="24"/>
          <w:szCs w:val="24"/>
        </w:rPr>
        <w:t xml:space="preserve">ALLEGATI: </w:t>
      </w:r>
    </w:p>
    <w:p w14:paraId="6F4850CB" w14:textId="77777777" w:rsidR="0041340D" w:rsidRPr="0097436C" w:rsidRDefault="0041340D" w:rsidP="0041340D">
      <w:pPr>
        <w:pStyle w:val="Paragrafoelenco"/>
        <w:tabs>
          <w:tab w:val="left" w:pos="709"/>
          <w:tab w:val="left" w:pos="10206"/>
        </w:tabs>
        <w:ind w:left="284"/>
        <w:jc w:val="both"/>
        <w:rPr>
          <w:rFonts w:ascii="Garamond" w:hAnsi="Garamond" w:cs="Tahoma"/>
          <w:i/>
          <w:spacing w:val="-2"/>
          <w:sz w:val="24"/>
          <w:szCs w:val="24"/>
        </w:rPr>
      </w:pPr>
      <w:r w:rsidRPr="0097436C">
        <w:rPr>
          <w:rFonts w:ascii="Garamond" w:hAnsi="Garamond" w:cs="Tahoma"/>
          <w:i/>
          <w:spacing w:val="-2"/>
          <w:sz w:val="24"/>
          <w:szCs w:val="24"/>
          <w:highlight w:val="yellow"/>
        </w:rPr>
        <w:t>(da compilare a cura dell’operatore economico con indicazione dell’eventuale documentazione allegata relativa alla conformità al criterio).</w:t>
      </w:r>
    </w:p>
    <w:p w14:paraId="47CF7795" w14:textId="34D0C7A1" w:rsidR="000C79F8" w:rsidRDefault="000C79F8" w:rsidP="003B74BC">
      <w:pPr>
        <w:tabs>
          <w:tab w:val="left" w:pos="708"/>
          <w:tab w:val="left" w:pos="1416"/>
          <w:tab w:val="left" w:pos="2124"/>
          <w:tab w:val="left" w:pos="7310"/>
        </w:tabs>
        <w:spacing w:line="360" w:lineRule="auto"/>
        <w:rPr>
          <w:rFonts w:ascii="Garamond" w:eastAsia="Arial Unicode MS" w:hAnsi="Garamond"/>
        </w:rPr>
      </w:pPr>
    </w:p>
    <w:p w14:paraId="085BDA9D" w14:textId="77777777" w:rsidR="00144092" w:rsidRDefault="00144092" w:rsidP="000C79F8">
      <w:pPr>
        <w:pStyle w:val="Paragrafoelenco"/>
        <w:tabs>
          <w:tab w:val="left" w:pos="709"/>
          <w:tab w:val="left" w:pos="10206"/>
        </w:tabs>
        <w:ind w:left="284"/>
        <w:jc w:val="both"/>
        <w:rPr>
          <w:rFonts w:ascii="Garamond" w:hAnsi="Garamond" w:cs="Tahoma"/>
          <w:b/>
          <w:spacing w:val="-2"/>
          <w:sz w:val="24"/>
          <w:szCs w:val="24"/>
          <w:u w:val="single"/>
        </w:rPr>
      </w:pPr>
    </w:p>
    <w:p w14:paraId="7D2B60A6" w14:textId="48874481" w:rsidR="000C79F8" w:rsidRDefault="004E14C6" w:rsidP="000C79F8">
      <w:pPr>
        <w:pStyle w:val="Paragrafoelenco"/>
        <w:tabs>
          <w:tab w:val="left" w:pos="709"/>
          <w:tab w:val="left" w:pos="10206"/>
        </w:tabs>
        <w:ind w:left="284"/>
        <w:jc w:val="both"/>
        <w:rPr>
          <w:rFonts w:ascii="Garamond" w:hAnsi="Garamond" w:cs="Tahoma"/>
          <w:b/>
          <w:spacing w:val="-2"/>
          <w:sz w:val="24"/>
          <w:szCs w:val="24"/>
          <w:u w:val="single"/>
        </w:rPr>
      </w:pPr>
      <w:r>
        <w:rPr>
          <w:rFonts w:ascii="Garamond" w:hAnsi="Garamond" w:cs="Tahoma"/>
          <w:b/>
          <w:spacing w:val="-2"/>
          <w:sz w:val="24"/>
          <w:szCs w:val="24"/>
          <w:u w:val="single"/>
        </w:rPr>
        <w:t>CRITERI PREMIANTI</w:t>
      </w:r>
    </w:p>
    <w:p w14:paraId="41561D71" w14:textId="6A3DA2D3" w:rsidR="00D57D2C" w:rsidRPr="00D57D2C" w:rsidRDefault="00D57D2C" w:rsidP="00D57D2C">
      <w:pPr>
        <w:pStyle w:val="Paragrafoelenco"/>
        <w:tabs>
          <w:tab w:val="left" w:pos="709"/>
          <w:tab w:val="left" w:pos="10206"/>
        </w:tabs>
        <w:ind w:left="284"/>
        <w:jc w:val="both"/>
        <w:rPr>
          <w:rFonts w:ascii="Garamond" w:hAnsi="Garamond" w:cs="Tahoma"/>
          <w:b/>
          <w:i/>
          <w:spacing w:val="-2"/>
          <w:sz w:val="24"/>
          <w:szCs w:val="24"/>
        </w:rPr>
      </w:pPr>
      <w:r w:rsidRPr="00D57D2C">
        <w:rPr>
          <w:rFonts w:ascii="Garamond" w:hAnsi="Garamond" w:cs="Tahoma"/>
          <w:b/>
          <w:i/>
          <w:spacing w:val="-2"/>
          <w:sz w:val="24"/>
          <w:szCs w:val="24"/>
        </w:rPr>
        <w:t>(da compilare a cura dell’operatore economico esclusivamente laddove abbia proposto in offerta tecnica le migliorie di cui ai criteri E.1 ed E.2).</w:t>
      </w:r>
    </w:p>
    <w:p w14:paraId="6D4E491D" w14:textId="77777777" w:rsidR="00D57D2C" w:rsidRDefault="00D57D2C" w:rsidP="003B74BC">
      <w:pPr>
        <w:tabs>
          <w:tab w:val="left" w:pos="708"/>
          <w:tab w:val="left" w:pos="1416"/>
          <w:tab w:val="left" w:pos="2124"/>
          <w:tab w:val="left" w:pos="7310"/>
        </w:tabs>
        <w:spacing w:line="360" w:lineRule="auto"/>
        <w:rPr>
          <w:rFonts w:ascii="Garamond" w:hAnsi="Garamond" w:cs="Tahoma"/>
          <w:b/>
        </w:rPr>
      </w:pPr>
    </w:p>
    <w:p w14:paraId="0E2169E7" w14:textId="548EE463" w:rsidR="000C79F8" w:rsidRPr="00C04C82" w:rsidRDefault="000C79F8" w:rsidP="000C79F8">
      <w:pPr>
        <w:pStyle w:val="Paragrafoelenco"/>
        <w:tabs>
          <w:tab w:val="left" w:pos="709"/>
          <w:tab w:val="left" w:pos="10206"/>
        </w:tabs>
        <w:ind w:left="284"/>
        <w:jc w:val="both"/>
        <w:rPr>
          <w:rFonts w:ascii="Garamond" w:hAnsi="Garamond" w:cs="Tahoma"/>
          <w:b/>
          <w:spacing w:val="-2"/>
          <w:sz w:val="24"/>
          <w:szCs w:val="24"/>
          <w:u w:val="single"/>
        </w:rPr>
      </w:pPr>
      <w:r w:rsidRPr="00C04C82">
        <w:rPr>
          <w:rFonts w:ascii="Garamond" w:hAnsi="Garamond" w:cs="Tahoma"/>
          <w:b/>
          <w:spacing w:val="-2"/>
          <w:sz w:val="24"/>
          <w:szCs w:val="24"/>
          <w:u w:val="single"/>
        </w:rPr>
        <w:t>2.</w:t>
      </w:r>
      <w:r w:rsidR="00102CC3">
        <w:rPr>
          <w:rFonts w:ascii="Garamond" w:hAnsi="Garamond" w:cs="Tahoma"/>
          <w:b/>
          <w:spacing w:val="-2"/>
          <w:sz w:val="24"/>
          <w:szCs w:val="24"/>
          <w:u w:val="single"/>
        </w:rPr>
        <w:t>3</w:t>
      </w:r>
      <w:r w:rsidRPr="00C04C82">
        <w:rPr>
          <w:rFonts w:ascii="Garamond" w:hAnsi="Garamond" w:cs="Tahoma"/>
          <w:b/>
          <w:spacing w:val="-2"/>
          <w:sz w:val="24"/>
          <w:szCs w:val="24"/>
          <w:u w:val="single"/>
        </w:rPr>
        <w:t>.</w:t>
      </w:r>
      <w:r w:rsidR="00102CC3">
        <w:rPr>
          <w:rFonts w:ascii="Garamond" w:hAnsi="Garamond" w:cs="Tahoma"/>
          <w:b/>
          <w:spacing w:val="-2"/>
          <w:sz w:val="24"/>
          <w:szCs w:val="24"/>
          <w:u w:val="single"/>
        </w:rPr>
        <w:t>1</w:t>
      </w:r>
      <w:r w:rsidRPr="00C04C82">
        <w:rPr>
          <w:rFonts w:ascii="Garamond" w:hAnsi="Garamond" w:cs="Tahoma"/>
          <w:b/>
          <w:spacing w:val="-2"/>
          <w:sz w:val="24"/>
          <w:szCs w:val="24"/>
          <w:u w:val="single"/>
        </w:rPr>
        <w:t xml:space="preserve"> </w:t>
      </w:r>
      <w:r w:rsidRPr="0041340D">
        <w:rPr>
          <w:rFonts w:ascii="Garamond" w:hAnsi="Garamond" w:cs="Tahoma"/>
          <w:b/>
          <w:spacing w:val="-2"/>
          <w:sz w:val="24"/>
          <w:szCs w:val="24"/>
          <w:u w:val="single"/>
        </w:rPr>
        <w:t>Imballaggi in plastica</w:t>
      </w:r>
    </w:p>
    <w:p w14:paraId="32E88E99" w14:textId="59D59DA2" w:rsidR="000C79F8" w:rsidRDefault="00102CC3" w:rsidP="000C79F8">
      <w:pPr>
        <w:pStyle w:val="Paragrafoelenco"/>
        <w:tabs>
          <w:tab w:val="left" w:pos="709"/>
          <w:tab w:val="left" w:pos="10206"/>
        </w:tabs>
        <w:ind w:left="284"/>
        <w:jc w:val="both"/>
        <w:rPr>
          <w:rFonts w:ascii="Garamond" w:hAnsi="Garamond" w:cs="Tahoma"/>
          <w:spacing w:val="-2"/>
          <w:sz w:val="24"/>
          <w:szCs w:val="24"/>
        </w:rPr>
      </w:pPr>
      <w:r>
        <w:rPr>
          <w:rFonts w:ascii="Garamond" w:hAnsi="Garamond" w:cs="Tahoma"/>
          <w:spacing w:val="-2"/>
          <w:sz w:val="24"/>
          <w:szCs w:val="24"/>
        </w:rPr>
        <w:t>Q</w:t>
      </w:r>
      <w:r w:rsidRPr="00102CC3">
        <w:rPr>
          <w:rFonts w:ascii="Garamond" w:hAnsi="Garamond" w:cs="Tahoma"/>
          <w:spacing w:val="-2"/>
          <w:sz w:val="24"/>
          <w:szCs w:val="24"/>
        </w:rPr>
        <w:t xml:space="preserve">ualora </w:t>
      </w:r>
      <w:r>
        <w:rPr>
          <w:rFonts w:ascii="Garamond" w:hAnsi="Garamond" w:cs="Tahoma"/>
          <w:spacing w:val="-2"/>
          <w:sz w:val="24"/>
          <w:szCs w:val="24"/>
        </w:rPr>
        <w:t xml:space="preserve">l’Offerente </w:t>
      </w:r>
      <w:r w:rsidRPr="00102CC3">
        <w:rPr>
          <w:rFonts w:ascii="Garamond" w:hAnsi="Garamond" w:cs="Tahoma"/>
          <w:spacing w:val="-2"/>
          <w:sz w:val="24"/>
          <w:szCs w:val="24"/>
        </w:rPr>
        <w:t>abbia proposto la miglioria d</w:t>
      </w:r>
      <w:r>
        <w:rPr>
          <w:rFonts w:ascii="Garamond" w:hAnsi="Garamond" w:cs="Tahoma"/>
          <w:spacing w:val="-2"/>
          <w:sz w:val="24"/>
          <w:szCs w:val="24"/>
        </w:rPr>
        <w:t>i cui al</w:t>
      </w:r>
      <w:r w:rsidRPr="00102CC3">
        <w:rPr>
          <w:rFonts w:ascii="Garamond" w:hAnsi="Garamond" w:cs="Tahoma"/>
          <w:spacing w:val="-2"/>
          <w:sz w:val="24"/>
          <w:szCs w:val="24"/>
        </w:rPr>
        <w:t xml:space="preserve"> criterio E.1</w:t>
      </w:r>
      <w:r>
        <w:rPr>
          <w:rFonts w:ascii="Garamond" w:hAnsi="Garamond" w:cs="Tahoma"/>
          <w:spacing w:val="-2"/>
          <w:sz w:val="24"/>
          <w:szCs w:val="24"/>
        </w:rPr>
        <w:t xml:space="preserve"> </w:t>
      </w:r>
      <w:r w:rsidRPr="00102CC3">
        <w:rPr>
          <w:rFonts w:ascii="Garamond" w:hAnsi="Garamond" w:cs="Tahoma"/>
          <w:spacing w:val="-2"/>
          <w:sz w:val="24"/>
          <w:szCs w:val="24"/>
        </w:rPr>
        <w:t xml:space="preserve">dell’offerta tecnica, </w:t>
      </w:r>
      <w:r>
        <w:rPr>
          <w:rFonts w:ascii="Garamond" w:hAnsi="Garamond" w:cs="Tahoma"/>
          <w:spacing w:val="-2"/>
          <w:sz w:val="24"/>
          <w:szCs w:val="24"/>
        </w:rPr>
        <w:t>si impegna a</w:t>
      </w:r>
      <w:r w:rsidRPr="00102CC3">
        <w:rPr>
          <w:rFonts w:ascii="Garamond" w:hAnsi="Garamond" w:cs="Tahoma"/>
          <w:spacing w:val="-2"/>
          <w:sz w:val="24"/>
          <w:szCs w:val="24"/>
        </w:rPr>
        <w:t xml:space="preserve"> mettere a disposizione bottiglie e vaschette in plastica, utilizzate per i prodotti offerti, contenti almeno il 40% di materiale riciclato.</w:t>
      </w:r>
    </w:p>
    <w:p w14:paraId="1EB34898" w14:textId="77777777" w:rsidR="000C79F8" w:rsidRPr="00B6577D" w:rsidRDefault="000C79F8" w:rsidP="000C79F8">
      <w:pPr>
        <w:pStyle w:val="Paragrafoelenco"/>
        <w:tabs>
          <w:tab w:val="left" w:pos="709"/>
          <w:tab w:val="left" w:pos="10206"/>
        </w:tabs>
        <w:ind w:left="284"/>
        <w:jc w:val="both"/>
        <w:rPr>
          <w:rFonts w:ascii="Garamond" w:hAnsi="Garamond" w:cs="Tahoma"/>
          <w:spacing w:val="-2"/>
          <w:sz w:val="24"/>
          <w:szCs w:val="24"/>
        </w:rPr>
      </w:pPr>
    </w:p>
    <w:p w14:paraId="6BBEA510" w14:textId="79A1CF42" w:rsidR="000C79F8" w:rsidRPr="004E14C6" w:rsidRDefault="000C79F8" w:rsidP="004E14C6">
      <w:pPr>
        <w:pStyle w:val="Paragrafoelenco"/>
        <w:tabs>
          <w:tab w:val="left" w:pos="709"/>
          <w:tab w:val="left" w:pos="10206"/>
        </w:tabs>
        <w:ind w:left="284"/>
        <w:jc w:val="both"/>
        <w:rPr>
          <w:rFonts w:ascii="Garamond" w:hAnsi="Garamond" w:cs="Tahoma"/>
          <w:spacing w:val="-2"/>
          <w:sz w:val="24"/>
          <w:szCs w:val="24"/>
        </w:rPr>
      </w:pPr>
      <w:r w:rsidRPr="00C04C82">
        <w:rPr>
          <w:rFonts w:ascii="Garamond" w:hAnsi="Garamond" w:cs="Tahoma"/>
          <w:spacing w:val="-2"/>
          <w:sz w:val="24"/>
          <w:szCs w:val="24"/>
          <w:u w:val="single"/>
        </w:rPr>
        <w:t>Verifica</w:t>
      </w:r>
      <w:r w:rsidRPr="00C04C82">
        <w:rPr>
          <w:rFonts w:ascii="Garamond" w:hAnsi="Garamond" w:cs="Tahoma"/>
          <w:spacing w:val="-2"/>
          <w:sz w:val="24"/>
          <w:szCs w:val="24"/>
        </w:rPr>
        <w:t xml:space="preserve">: </w:t>
      </w:r>
      <w:r>
        <w:rPr>
          <w:rFonts w:ascii="Garamond" w:hAnsi="Garamond" w:cs="Tahoma"/>
          <w:spacing w:val="-2"/>
          <w:sz w:val="24"/>
          <w:szCs w:val="24"/>
        </w:rPr>
        <w:t xml:space="preserve">l’Offerente </w:t>
      </w:r>
      <w:r w:rsidRPr="0041340D">
        <w:rPr>
          <w:rFonts w:ascii="Garamond" w:hAnsi="Garamond" w:cs="Tahoma"/>
          <w:spacing w:val="-2"/>
          <w:sz w:val="24"/>
          <w:szCs w:val="24"/>
        </w:rPr>
        <w:t>fornisce la certificazione di prodotto idonea ad</w:t>
      </w:r>
      <w:r>
        <w:rPr>
          <w:rFonts w:ascii="Garamond" w:hAnsi="Garamond" w:cs="Tahoma"/>
          <w:spacing w:val="-2"/>
          <w:sz w:val="24"/>
          <w:szCs w:val="24"/>
        </w:rPr>
        <w:t xml:space="preserve"> </w:t>
      </w:r>
      <w:r w:rsidRPr="0041340D">
        <w:rPr>
          <w:rFonts w:ascii="Garamond" w:hAnsi="Garamond" w:cs="Tahoma"/>
          <w:spacing w:val="-2"/>
          <w:sz w:val="24"/>
          <w:szCs w:val="24"/>
        </w:rPr>
        <w:t>attestare l’utilizzo di materiale riciclato (ad esempio plastica seconda vita,</w:t>
      </w:r>
      <w:r>
        <w:rPr>
          <w:rFonts w:ascii="Garamond" w:hAnsi="Garamond" w:cs="Tahoma"/>
          <w:spacing w:val="-2"/>
          <w:sz w:val="24"/>
          <w:szCs w:val="24"/>
        </w:rPr>
        <w:t xml:space="preserve"> </w:t>
      </w:r>
      <w:proofErr w:type="spellStart"/>
      <w:r w:rsidRPr="0041340D">
        <w:rPr>
          <w:rFonts w:ascii="Garamond" w:hAnsi="Garamond" w:cs="Tahoma"/>
          <w:spacing w:val="-2"/>
          <w:sz w:val="24"/>
          <w:szCs w:val="24"/>
        </w:rPr>
        <w:t>ReMade</w:t>
      </w:r>
      <w:proofErr w:type="spellEnd"/>
      <w:r w:rsidRPr="0041340D">
        <w:rPr>
          <w:rFonts w:ascii="Garamond" w:hAnsi="Garamond" w:cs="Tahoma"/>
          <w:spacing w:val="-2"/>
          <w:sz w:val="24"/>
          <w:szCs w:val="24"/>
        </w:rPr>
        <w:t xml:space="preserve"> in </w:t>
      </w:r>
      <w:proofErr w:type="spellStart"/>
      <w:r w:rsidRPr="0041340D">
        <w:rPr>
          <w:rFonts w:ascii="Garamond" w:hAnsi="Garamond" w:cs="Tahoma"/>
          <w:spacing w:val="-2"/>
          <w:sz w:val="24"/>
          <w:szCs w:val="24"/>
        </w:rPr>
        <w:t>Italy</w:t>
      </w:r>
      <w:proofErr w:type="spellEnd"/>
      <w:r w:rsidRPr="0041340D">
        <w:rPr>
          <w:rFonts w:ascii="Garamond" w:hAnsi="Garamond" w:cs="Tahoma"/>
          <w:spacing w:val="-2"/>
          <w:sz w:val="24"/>
          <w:szCs w:val="24"/>
        </w:rPr>
        <w:t>).</w:t>
      </w:r>
    </w:p>
    <w:p w14:paraId="0BCF5658" w14:textId="77777777" w:rsidR="000C79F8" w:rsidRDefault="000C79F8" w:rsidP="000C79F8">
      <w:pPr>
        <w:pStyle w:val="Paragrafoelenco"/>
        <w:tabs>
          <w:tab w:val="left" w:pos="709"/>
          <w:tab w:val="left" w:pos="10206"/>
        </w:tabs>
        <w:ind w:left="284"/>
        <w:jc w:val="both"/>
        <w:rPr>
          <w:rFonts w:ascii="Garamond" w:hAnsi="Garamond" w:cs="Tahoma"/>
          <w:spacing w:val="-2"/>
          <w:sz w:val="24"/>
          <w:szCs w:val="24"/>
        </w:rPr>
      </w:pPr>
    </w:p>
    <w:p w14:paraId="2C302771" w14:textId="77777777" w:rsidR="000C79F8" w:rsidRDefault="000C79F8" w:rsidP="000C79F8">
      <w:pPr>
        <w:pStyle w:val="Paragrafoelenco"/>
        <w:tabs>
          <w:tab w:val="left" w:pos="709"/>
          <w:tab w:val="left" w:pos="10206"/>
        </w:tabs>
        <w:ind w:left="284"/>
        <w:jc w:val="both"/>
        <w:rPr>
          <w:rFonts w:ascii="Garamond" w:hAnsi="Garamond" w:cs="Tahoma"/>
          <w:spacing w:val="-2"/>
          <w:sz w:val="24"/>
          <w:szCs w:val="24"/>
        </w:rPr>
      </w:pPr>
      <w:r w:rsidRPr="00D27A7A">
        <w:rPr>
          <w:rFonts w:ascii="Garamond" w:hAnsi="Garamond" w:cs="Tahoma"/>
          <w:spacing w:val="-2"/>
          <w:sz w:val="24"/>
          <w:szCs w:val="24"/>
        </w:rPr>
        <w:t>DESCRIZIONE DELLE SCELTE ADOTTATE</w:t>
      </w:r>
      <w:r>
        <w:rPr>
          <w:rFonts w:ascii="Garamond" w:hAnsi="Garamond" w:cs="Tahoma"/>
          <w:spacing w:val="-2"/>
          <w:sz w:val="24"/>
          <w:szCs w:val="24"/>
        </w:rPr>
        <w:t>:</w:t>
      </w:r>
    </w:p>
    <w:p w14:paraId="4E65D9BD" w14:textId="77777777" w:rsidR="000C79F8" w:rsidRPr="00D27A7A" w:rsidRDefault="000C79F8" w:rsidP="000C79F8">
      <w:pPr>
        <w:pStyle w:val="Paragrafoelenco"/>
        <w:tabs>
          <w:tab w:val="left" w:pos="709"/>
          <w:tab w:val="left" w:pos="10206"/>
        </w:tabs>
        <w:ind w:left="284"/>
        <w:jc w:val="both"/>
        <w:rPr>
          <w:rFonts w:ascii="Garamond" w:hAnsi="Garamond" w:cs="Tahoma"/>
          <w:i/>
          <w:spacing w:val="-2"/>
          <w:sz w:val="24"/>
          <w:szCs w:val="24"/>
        </w:rPr>
      </w:pPr>
      <w:r w:rsidRPr="00D27A7A">
        <w:rPr>
          <w:rFonts w:ascii="Garamond" w:hAnsi="Garamond" w:cs="Tahoma"/>
          <w:i/>
          <w:spacing w:val="-2"/>
          <w:sz w:val="24"/>
          <w:szCs w:val="24"/>
          <w:highlight w:val="yellow"/>
        </w:rPr>
        <w:t>(da compilare a cura dell’operatore economico)</w:t>
      </w:r>
    </w:p>
    <w:p w14:paraId="3E0E030C" w14:textId="77777777" w:rsidR="000C79F8" w:rsidRPr="004E14C6" w:rsidRDefault="000C79F8" w:rsidP="004E14C6">
      <w:pPr>
        <w:tabs>
          <w:tab w:val="left" w:pos="709"/>
          <w:tab w:val="left" w:pos="10206"/>
        </w:tabs>
        <w:jc w:val="both"/>
        <w:rPr>
          <w:rFonts w:ascii="Garamond" w:hAnsi="Garamond" w:cs="Tahoma"/>
          <w:spacing w:val="-2"/>
        </w:rPr>
      </w:pPr>
    </w:p>
    <w:p w14:paraId="3A97C84A" w14:textId="77777777" w:rsidR="000C79F8" w:rsidRDefault="000C79F8" w:rsidP="000C79F8">
      <w:pPr>
        <w:pStyle w:val="Paragrafoelenco"/>
        <w:tabs>
          <w:tab w:val="left" w:pos="709"/>
          <w:tab w:val="left" w:pos="10206"/>
        </w:tabs>
        <w:ind w:left="284"/>
        <w:jc w:val="both"/>
        <w:rPr>
          <w:rFonts w:ascii="Garamond" w:hAnsi="Garamond" w:cs="Tahoma"/>
          <w:spacing w:val="-2"/>
          <w:sz w:val="24"/>
          <w:szCs w:val="24"/>
        </w:rPr>
      </w:pPr>
      <w:r w:rsidRPr="00D27A7A">
        <w:rPr>
          <w:rFonts w:ascii="Garamond" w:hAnsi="Garamond" w:cs="Tahoma"/>
          <w:spacing w:val="-2"/>
          <w:sz w:val="24"/>
          <w:szCs w:val="24"/>
        </w:rPr>
        <w:t>DOCUMENTAZIONE</w:t>
      </w:r>
      <w:r>
        <w:rPr>
          <w:rFonts w:ascii="Garamond" w:hAnsi="Garamond" w:cs="Tahoma"/>
          <w:spacing w:val="-2"/>
          <w:sz w:val="24"/>
          <w:szCs w:val="24"/>
        </w:rPr>
        <w:t xml:space="preserve"> </w:t>
      </w:r>
      <w:r w:rsidRPr="00D27A7A">
        <w:rPr>
          <w:rFonts w:ascii="Garamond" w:hAnsi="Garamond" w:cs="Tahoma"/>
          <w:spacing w:val="-2"/>
          <w:sz w:val="24"/>
          <w:szCs w:val="24"/>
        </w:rPr>
        <w:t>UTILE ALLA VERIFICA DI CONFORMITÀ AL CRITERIO</w:t>
      </w:r>
      <w:r>
        <w:rPr>
          <w:rFonts w:ascii="Garamond" w:hAnsi="Garamond" w:cs="Tahoma"/>
          <w:spacing w:val="-2"/>
          <w:sz w:val="24"/>
          <w:szCs w:val="24"/>
        </w:rPr>
        <w:t>:</w:t>
      </w:r>
    </w:p>
    <w:p w14:paraId="6BEB8C0E" w14:textId="77777777" w:rsidR="000C79F8" w:rsidRDefault="000C79F8" w:rsidP="000C79F8">
      <w:pPr>
        <w:pStyle w:val="Paragrafoelenco"/>
        <w:tabs>
          <w:tab w:val="left" w:pos="709"/>
          <w:tab w:val="left" w:pos="10206"/>
        </w:tabs>
        <w:ind w:left="284"/>
        <w:jc w:val="both"/>
        <w:rPr>
          <w:rFonts w:ascii="Garamond" w:hAnsi="Garamond" w:cs="Tahoma"/>
          <w:spacing w:val="-2"/>
          <w:sz w:val="24"/>
          <w:szCs w:val="24"/>
        </w:rPr>
      </w:pPr>
      <w:r w:rsidRPr="00D27A7A">
        <w:rPr>
          <w:rFonts w:ascii="Garamond" w:hAnsi="Garamond" w:cs="Tahoma"/>
          <w:i/>
          <w:spacing w:val="-2"/>
          <w:sz w:val="24"/>
          <w:szCs w:val="24"/>
          <w:highlight w:val="yellow"/>
        </w:rPr>
        <w:t>(da compilare a cura dell’operatore economico)</w:t>
      </w:r>
    </w:p>
    <w:p w14:paraId="441B23AE" w14:textId="17919861" w:rsidR="000C79F8" w:rsidRPr="004E14C6" w:rsidRDefault="000C79F8" w:rsidP="004E14C6">
      <w:pPr>
        <w:tabs>
          <w:tab w:val="left" w:pos="709"/>
          <w:tab w:val="left" w:pos="10206"/>
        </w:tabs>
        <w:jc w:val="both"/>
        <w:rPr>
          <w:rFonts w:ascii="Garamond" w:hAnsi="Garamond" w:cs="Tahoma"/>
          <w:spacing w:val="-2"/>
        </w:rPr>
      </w:pPr>
    </w:p>
    <w:p w14:paraId="6034ACD1" w14:textId="77777777" w:rsidR="000C79F8" w:rsidRDefault="000C79F8" w:rsidP="000C79F8">
      <w:pPr>
        <w:pStyle w:val="Paragrafoelenco"/>
        <w:tabs>
          <w:tab w:val="left" w:pos="709"/>
          <w:tab w:val="left" w:pos="10206"/>
        </w:tabs>
        <w:ind w:left="284"/>
        <w:jc w:val="both"/>
        <w:rPr>
          <w:rFonts w:ascii="Garamond" w:hAnsi="Garamond" w:cs="Tahoma"/>
          <w:spacing w:val="-2"/>
          <w:sz w:val="24"/>
          <w:szCs w:val="24"/>
        </w:rPr>
      </w:pPr>
      <w:r w:rsidRPr="00D27A7A">
        <w:rPr>
          <w:rFonts w:ascii="Garamond" w:hAnsi="Garamond" w:cs="Tahoma"/>
          <w:spacing w:val="-2"/>
          <w:sz w:val="24"/>
          <w:szCs w:val="24"/>
        </w:rPr>
        <w:t xml:space="preserve">ALLEGATI: </w:t>
      </w:r>
    </w:p>
    <w:p w14:paraId="5FD6A943" w14:textId="77777777" w:rsidR="000C79F8" w:rsidRPr="0097436C" w:rsidRDefault="000C79F8" w:rsidP="000C79F8">
      <w:pPr>
        <w:pStyle w:val="Paragrafoelenco"/>
        <w:tabs>
          <w:tab w:val="left" w:pos="709"/>
          <w:tab w:val="left" w:pos="10206"/>
        </w:tabs>
        <w:ind w:left="284"/>
        <w:jc w:val="both"/>
        <w:rPr>
          <w:rFonts w:ascii="Garamond" w:hAnsi="Garamond" w:cs="Tahoma"/>
          <w:i/>
          <w:spacing w:val="-2"/>
          <w:sz w:val="24"/>
          <w:szCs w:val="24"/>
        </w:rPr>
      </w:pPr>
      <w:r w:rsidRPr="0097436C">
        <w:rPr>
          <w:rFonts w:ascii="Garamond" w:hAnsi="Garamond" w:cs="Tahoma"/>
          <w:i/>
          <w:spacing w:val="-2"/>
          <w:sz w:val="24"/>
          <w:szCs w:val="24"/>
          <w:highlight w:val="yellow"/>
        </w:rPr>
        <w:t>(da compilare a cura dell’operatore economico con indicazione dell’eventuale documentazione allegata relativa alla conformità al criterio).</w:t>
      </w:r>
    </w:p>
    <w:p w14:paraId="78334FD3" w14:textId="77777777" w:rsidR="004E14C6" w:rsidRDefault="004E14C6" w:rsidP="003B74BC">
      <w:pPr>
        <w:tabs>
          <w:tab w:val="left" w:pos="708"/>
          <w:tab w:val="left" w:pos="1416"/>
          <w:tab w:val="left" w:pos="2124"/>
          <w:tab w:val="left" w:pos="7310"/>
        </w:tabs>
        <w:spacing w:line="360" w:lineRule="auto"/>
        <w:rPr>
          <w:rFonts w:ascii="Garamond" w:hAnsi="Garamond" w:cs="Tahoma"/>
          <w:b/>
        </w:rPr>
      </w:pPr>
    </w:p>
    <w:p w14:paraId="45EB3B04" w14:textId="5E5B3B65" w:rsidR="00102CC3" w:rsidRPr="00C04C82" w:rsidRDefault="00102CC3" w:rsidP="00102CC3">
      <w:pPr>
        <w:pStyle w:val="Paragrafoelenco"/>
        <w:tabs>
          <w:tab w:val="left" w:pos="709"/>
          <w:tab w:val="left" w:pos="10206"/>
        </w:tabs>
        <w:ind w:left="284"/>
        <w:jc w:val="both"/>
        <w:rPr>
          <w:rFonts w:ascii="Garamond" w:hAnsi="Garamond" w:cs="Tahoma"/>
          <w:b/>
          <w:spacing w:val="-2"/>
          <w:sz w:val="24"/>
          <w:szCs w:val="24"/>
          <w:u w:val="single"/>
        </w:rPr>
      </w:pPr>
      <w:r w:rsidRPr="00C04C82">
        <w:rPr>
          <w:rFonts w:ascii="Garamond" w:hAnsi="Garamond" w:cs="Tahoma"/>
          <w:b/>
          <w:spacing w:val="-2"/>
          <w:sz w:val="24"/>
          <w:szCs w:val="24"/>
          <w:u w:val="single"/>
        </w:rPr>
        <w:t>2.</w:t>
      </w:r>
      <w:r>
        <w:rPr>
          <w:rFonts w:ascii="Garamond" w:hAnsi="Garamond" w:cs="Tahoma"/>
          <w:b/>
          <w:spacing w:val="-2"/>
          <w:sz w:val="24"/>
          <w:szCs w:val="24"/>
          <w:u w:val="single"/>
        </w:rPr>
        <w:t>3</w:t>
      </w:r>
      <w:r w:rsidRPr="00C04C82">
        <w:rPr>
          <w:rFonts w:ascii="Garamond" w:hAnsi="Garamond" w:cs="Tahoma"/>
          <w:b/>
          <w:spacing w:val="-2"/>
          <w:sz w:val="24"/>
          <w:szCs w:val="24"/>
          <w:u w:val="single"/>
        </w:rPr>
        <w:t>.</w:t>
      </w:r>
      <w:r>
        <w:rPr>
          <w:rFonts w:ascii="Garamond" w:hAnsi="Garamond" w:cs="Tahoma"/>
          <w:b/>
          <w:spacing w:val="-2"/>
          <w:sz w:val="24"/>
          <w:szCs w:val="24"/>
          <w:u w:val="single"/>
        </w:rPr>
        <w:t xml:space="preserve">6 </w:t>
      </w:r>
      <w:r w:rsidRPr="00102CC3">
        <w:rPr>
          <w:rFonts w:ascii="Garamond" w:hAnsi="Garamond" w:cs="Tahoma"/>
          <w:b/>
          <w:spacing w:val="-2"/>
          <w:sz w:val="24"/>
          <w:szCs w:val="24"/>
          <w:u w:val="single"/>
        </w:rPr>
        <w:t>Flotta dei veicoli utilizzati</w:t>
      </w:r>
    </w:p>
    <w:p w14:paraId="6C43E789" w14:textId="04F65AF0" w:rsidR="00102CC3" w:rsidRDefault="00102CC3" w:rsidP="00102CC3">
      <w:pPr>
        <w:pStyle w:val="Paragrafoelenco"/>
        <w:tabs>
          <w:tab w:val="left" w:pos="709"/>
          <w:tab w:val="left" w:pos="10206"/>
        </w:tabs>
        <w:ind w:left="284"/>
        <w:jc w:val="both"/>
        <w:rPr>
          <w:rFonts w:ascii="Garamond" w:hAnsi="Garamond" w:cs="Tahoma"/>
          <w:spacing w:val="-2"/>
          <w:sz w:val="24"/>
          <w:szCs w:val="24"/>
        </w:rPr>
      </w:pPr>
      <w:r>
        <w:rPr>
          <w:rFonts w:ascii="Garamond" w:hAnsi="Garamond" w:cs="Tahoma"/>
          <w:spacing w:val="-2"/>
          <w:sz w:val="24"/>
          <w:szCs w:val="24"/>
        </w:rPr>
        <w:t>Q</w:t>
      </w:r>
      <w:r w:rsidRPr="00102CC3">
        <w:rPr>
          <w:rFonts w:ascii="Garamond" w:hAnsi="Garamond" w:cs="Tahoma"/>
          <w:spacing w:val="-2"/>
          <w:sz w:val="24"/>
          <w:szCs w:val="24"/>
        </w:rPr>
        <w:t xml:space="preserve">ualora </w:t>
      </w:r>
      <w:r>
        <w:rPr>
          <w:rFonts w:ascii="Garamond" w:hAnsi="Garamond" w:cs="Tahoma"/>
          <w:spacing w:val="-2"/>
          <w:sz w:val="24"/>
          <w:szCs w:val="24"/>
        </w:rPr>
        <w:t xml:space="preserve">l’Offerente </w:t>
      </w:r>
      <w:r w:rsidRPr="00102CC3">
        <w:rPr>
          <w:rFonts w:ascii="Garamond" w:hAnsi="Garamond" w:cs="Tahoma"/>
          <w:spacing w:val="-2"/>
          <w:sz w:val="24"/>
          <w:szCs w:val="24"/>
        </w:rPr>
        <w:t>abbia proposto la miglioria d</w:t>
      </w:r>
      <w:r>
        <w:rPr>
          <w:rFonts w:ascii="Garamond" w:hAnsi="Garamond" w:cs="Tahoma"/>
          <w:spacing w:val="-2"/>
          <w:sz w:val="24"/>
          <w:szCs w:val="24"/>
        </w:rPr>
        <w:t>i cui al</w:t>
      </w:r>
      <w:r w:rsidRPr="00102CC3">
        <w:rPr>
          <w:rFonts w:ascii="Garamond" w:hAnsi="Garamond" w:cs="Tahoma"/>
          <w:spacing w:val="-2"/>
          <w:sz w:val="24"/>
          <w:szCs w:val="24"/>
        </w:rPr>
        <w:t xml:space="preserve"> criterio E.</w:t>
      </w:r>
      <w:r w:rsidR="004E14C6">
        <w:rPr>
          <w:rFonts w:ascii="Garamond" w:hAnsi="Garamond" w:cs="Tahoma"/>
          <w:spacing w:val="-2"/>
          <w:sz w:val="24"/>
          <w:szCs w:val="24"/>
        </w:rPr>
        <w:t>2</w:t>
      </w:r>
      <w:r>
        <w:rPr>
          <w:rFonts w:ascii="Garamond" w:hAnsi="Garamond" w:cs="Tahoma"/>
          <w:spacing w:val="-2"/>
          <w:sz w:val="24"/>
          <w:szCs w:val="24"/>
        </w:rPr>
        <w:t xml:space="preserve"> </w:t>
      </w:r>
      <w:r w:rsidRPr="00102CC3">
        <w:rPr>
          <w:rFonts w:ascii="Garamond" w:hAnsi="Garamond" w:cs="Tahoma"/>
          <w:spacing w:val="-2"/>
          <w:sz w:val="24"/>
          <w:szCs w:val="24"/>
        </w:rPr>
        <w:t xml:space="preserve">dell’offerta tecnica, </w:t>
      </w:r>
      <w:r>
        <w:rPr>
          <w:rFonts w:ascii="Garamond" w:hAnsi="Garamond" w:cs="Tahoma"/>
          <w:spacing w:val="-2"/>
          <w:sz w:val="24"/>
          <w:szCs w:val="24"/>
        </w:rPr>
        <w:t>si impegna a</w:t>
      </w:r>
      <w:r w:rsidR="004E14C6">
        <w:rPr>
          <w:rFonts w:ascii="Garamond" w:hAnsi="Garamond" w:cs="Tahoma"/>
          <w:spacing w:val="-2"/>
          <w:sz w:val="24"/>
          <w:szCs w:val="24"/>
        </w:rPr>
        <w:t xml:space="preserve"> u</w:t>
      </w:r>
      <w:r w:rsidR="004E14C6" w:rsidRPr="004E14C6">
        <w:rPr>
          <w:rFonts w:ascii="Garamond" w:hAnsi="Garamond" w:cs="Tahoma"/>
          <w:spacing w:val="-2"/>
          <w:sz w:val="24"/>
          <w:szCs w:val="24"/>
        </w:rPr>
        <w:t>tilizz</w:t>
      </w:r>
      <w:r w:rsidR="004E14C6">
        <w:rPr>
          <w:rFonts w:ascii="Garamond" w:hAnsi="Garamond" w:cs="Tahoma"/>
          <w:spacing w:val="-2"/>
          <w:sz w:val="24"/>
          <w:szCs w:val="24"/>
        </w:rPr>
        <w:t>are</w:t>
      </w:r>
      <w:r w:rsidR="004E14C6" w:rsidRPr="004E14C6">
        <w:rPr>
          <w:rFonts w:ascii="Garamond" w:hAnsi="Garamond" w:cs="Tahoma"/>
          <w:spacing w:val="-2"/>
          <w:sz w:val="24"/>
          <w:szCs w:val="24"/>
        </w:rPr>
        <w:t>, per l'espletamento delle operazioni di rifornimento e manutenzione dei distributori, esclusivamente veicoli elettrici.</w:t>
      </w:r>
    </w:p>
    <w:p w14:paraId="04165FDE" w14:textId="77777777" w:rsidR="00102CC3" w:rsidRPr="00B6577D" w:rsidRDefault="00102CC3" w:rsidP="00102CC3">
      <w:pPr>
        <w:pStyle w:val="Paragrafoelenco"/>
        <w:tabs>
          <w:tab w:val="left" w:pos="709"/>
          <w:tab w:val="left" w:pos="10206"/>
        </w:tabs>
        <w:ind w:left="284"/>
        <w:jc w:val="both"/>
        <w:rPr>
          <w:rFonts w:ascii="Garamond" w:hAnsi="Garamond" w:cs="Tahoma"/>
          <w:spacing w:val="-2"/>
          <w:sz w:val="24"/>
          <w:szCs w:val="24"/>
        </w:rPr>
      </w:pPr>
    </w:p>
    <w:p w14:paraId="69688D1B" w14:textId="5537F908" w:rsidR="00102CC3" w:rsidRPr="004E14C6" w:rsidRDefault="00102CC3" w:rsidP="004E14C6">
      <w:pPr>
        <w:pStyle w:val="Paragrafoelenco"/>
        <w:tabs>
          <w:tab w:val="left" w:pos="709"/>
          <w:tab w:val="left" w:pos="10206"/>
        </w:tabs>
        <w:ind w:left="284"/>
        <w:jc w:val="both"/>
        <w:rPr>
          <w:rFonts w:ascii="Garamond" w:hAnsi="Garamond" w:cs="Tahoma"/>
          <w:spacing w:val="-2"/>
          <w:sz w:val="24"/>
          <w:szCs w:val="24"/>
        </w:rPr>
      </w:pPr>
      <w:r w:rsidRPr="00C04C82">
        <w:rPr>
          <w:rFonts w:ascii="Garamond" w:hAnsi="Garamond" w:cs="Tahoma"/>
          <w:spacing w:val="-2"/>
          <w:sz w:val="24"/>
          <w:szCs w:val="24"/>
          <w:u w:val="single"/>
        </w:rPr>
        <w:t>Verifica</w:t>
      </w:r>
      <w:r w:rsidRPr="00C04C82">
        <w:rPr>
          <w:rFonts w:ascii="Garamond" w:hAnsi="Garamond" w:cs="Tahoma"/>
          <w:spacing w:val="-2"/>
          <w:sz w:val="24"/>
          <w:szCs w:val="24"/>
        </w:rPr>
        <w:t xml:space="preserve">: </w:t>
      </w:r>
      <w:r>
        <w:rPr>
          <w:rFonts w:ascii="Garamond" w:hAnsi="Garamond" w:cs="Tahoma"/>
          <w:spacing w:val="-2"/>
          <w:sz w:val="24"/>
          <w:szCs w:val="24"/>
        </w:rPr>
        <w:t>l’Offerente</w:t>
      </w:r>
      <w:r w:rsidR="004E14C6">
        <w:rPr>
          <w:rFonts w:ascii="Garamond" w:hAnsi="Garamond" w:cs="Tahoma"/>
          <w:spacing w:val="-2"/>
          <w:sz w:val="24"/>
          <w:szCs w:val="24"/>
        </w:rPr>
        <w:t xml:space="preserve"> r</w:t>
      </w:r>
      <w:r w:rsidR="004E14C6" w:rsidRPr="004E14C6">
        <w:rPr>
          <w:rFonts w:ascii="Garamond" w:hAnsi="Garamond" w:cs="Tahoma"/>
          <w:spacing w:val="-2"/>
          <w:sz w:val="24"/>
          <w:szCs w:val="24"/>
        </w:rPr>
        <w:t>iporta e descrive</w:t>
      </w:r>
      <w:r w:rsidR="004E14C6">
        <w:rPr>
          <w:rFonts w:ascii="Garamond" w:hAnsi="Garamond" w:cs="Tahoma"/>
          <w:spacing w:val="-2"/>
          <w:sz w:val="24"/>
          <w:szCs w:val="24"/>
        </w:rPr>
        <w:t xml:space="preserve"> </w:t>
      </w:r>
      <w:r w:rsidR="004E14C6" w:rsidRPr="004E14C6">
        <w:rPr>
          <w:rFonts w:ascii="Garamond" w:hAnsi="Garamond" w:cs="Tahoma"/>
          <w:spacing w:val="-2"/>
          <w:sz w:val="24"/>
          <w:szCs w:val="24"/>
        </w:rPr>
        <w:t>la documentazione utile alla verifica di conformità al criterio.</w:t>
      </w:r>
    </w:p>
    <w:p w14:paraId="1AA71EC3" w14:textId="77777777" w:rsidR="00102CC3" w:rsidRDefault="00102CC3" w:rsidP="00102CC3">
      <w:pPr>
        <w:pStyle w:val="Paragrafoelenco"/>
        <w:tabs>
          <w:tab w:val="left" w:pos="709"/>
          <w:tab w:val="left" w:pos="10206"/>
        </w:tabs>
        <w:ind w:left="284"/>
        <w:jc w:val="both"/>
        <w:rPr>
          <w:rFonts w:ascii="Garamond" w:hAnsi="Garamond" w:cs="Tahoma"/>
          <w:spacing w:val="-2"/>
          <w:sz w:val="24"/>
          <w:szCs w:val="24"/>
        </w:rPr>
      </w:pPr>
    </w:p>
    <w:p w14:paraId="1853D3F7" w14:textId="77777777" w:rsidR="00102CC3" w:rsidRDefault="00102CC3" w:rsidP="00102CC3">
      <w:pPr>
        <w:pStyle w:val="Paragrafoelenco"/>
        <w:tabs>
          <w:tab w:val="left" w:pos="709"/>
          <w:tab w:val="left" w:pos="10206"/>
        </w:tabs>
        <w:ind w:left="284"/>
        <w:jc w:val="both"/>
        <w:rPr>
          <w:rFonts w:ascii="Garamond" w:hAnsi="Garamond" w:cs="Tahoma"/>
          <w:spacing w:val="-2"/>
          <w:sz w:val="24"/>
          <w:szCs w:val="24"/>
        </w:rPr>
      </w:pPr>
      <w:r w:rsidRPr="00D27A7A">
        <w:rPr>
          <w:rFonts w:ascii="Garamond" w:hAnsi="Garamond" w:cs="Tahoma"/>
          <w:spacing w:val="-2"/>
          <w:sz w:val="24"/>
          <w:szCs w:val="24"/>
        </w:rPr>
        <w:t>DESCRIZIONE DELLE SCELTE ADOTTATE</w:t>
      </w:r>
      <w:r>
        <w:rPr>
          <w:rFonts w:ascii="Garamond" w:hAnsi="Garamond" w:cs="Tahoma"/>
          <w:spacing w:val="-2"/>
          <w:sz w:val="24"/>
          <w:szCs w:val="24"/>
        </w:rPr>
        <w:t>:</w:t>
      </w:r>
    </w:p>
    <w:p w14:paraId="62F77C40" w14:textId="77777777" w:rsidR="00102CC3" w:rsidRPr="00D27A7A" w:rsidRDefault="00102CC3" w:rsidP="00102CC3">
      <w:pPr>
        <w:pStyle w:val="Paragrafoelenco"/>
        <w:tabs>
          <w:tab w:val="left" w:pos="709"/>
          <w:tab w:val="left" w:pos="10206"/>
        </w:tabs>
        <w:ind w:left="284"/>
        <w:jc w:val="both"/>
        <w:rPr>
          <w:rFonts w:ascii="Garamond" w:hAnsi="Garamond" w:cs="Tahoma"/>
          <w:i/>
          <w:spacing w:val="-2"/>
          <w:sz w:val="24"/>
          <w:szCs w:val="24"/>
        </w:rPr>
      </w:pPr>
      <w:r w:rsidRPr="00D27A7A">
        <w:rPr>
          <w:rFonts w:ascii="Garamond" w:hAnsi="Garamond" w:cs="Tahoma"/>
          <w:i/>
          <w:spacing w:val="-2"/>
          <w:sz w:val="24"/>
          <w:szCs w:val="24"/>
          <w:highlight w:val="yellow"/>
        </w:rPr>
        <w:t>(da compilare a cura dell’operatore economico)</w:t>
      </w:r>
    </w:p>
    <w:p w14:paraId="397183A5" w14:textId="77777777" w:rsidR="00102CC3" w:rsidRDefault="00102CC3" w:rsidP="00102CC3">
      <w:pPr>
        <w:pStyle w:val="Paragrafoelenco"/>
        <w:tabs>
          <w:tab w:val="left" w:pos="709"/>
          <w:tab w:val="left" w:pos="10206"/>
        </w:tabs>
        <w:ind w:left="284"/>
        <w:jc w:val="both"/>
        <w:rPr>
          <w:rFonts w:ascii="Garamond" w:hAnsi="Garamond" w:cs="Tahoma"/>
          <w:spacing w:val="-2"/>
          <w:sz w:val="24"/>
          <w:szCs w:val="24"/>
        </w:rPr>
      </w:pPr>
    </w:p>
    <w:p w14:paraId="52D41BF2" w14:textId="77777777" w:rsidR="00102CC3" w:rsidRDefault="00102CC3" w:rsidP="00102CC3">
      <w:pPr>
        <w:pStyle w:val="Paragrafoelenco"/>
        <w:tabs>
          <w:tab w:val="left" w:pos="709"/>
          <w:tab w:val="left" w:pos="10206"/>
        </w:tabs>
        <w:ind w:left="284"/>
        <w:jc w:val="both"/>
        <w:rPr>
          <w:rFonts w:ascii="Garamond" w:hAnsi="Garamond" w:cs="Tahoma"/>
          <w:spacing w:val="-2"/>
          <w:sz w:val="24"/>
          <w:szCs w:val="24"/>
        </w:rPr>
      </w:pPr>
      <w:r w:rsidRPr="00D27A7A">
        <w:rPr>
          <w:rFonts w:ascii="Garamond" w:hAnsi="Garamond" w:cs="Tahoma"/>
          <w:spacing w:val="-2"/>
          <w:sz w:val="24"/>
          <w:szCs w:val="24"/>
        </w:rPr>
        <w:t>DOCUMENTAZIONE</w:t>
      </w:r>
      <w:r>
        <w:rPr>
          <w:rFonts w:ascii="Garamond" w:hAnsi="Garamond" w:cs="Tahoma"/>
          <w:spacing w:val="-2"/>
          <w:sz w:val="24"/>
          <w:szCs w:val="24"/>
        </w:rPr>
        <w:t xml:space="preserve"> </w:t>
      </w:r>
      <w:r w:rsidRPr="00D27A7A">
        <w:rPr>
          <w:rFonts w:ascii="Garamond" w:hAnsi="Garamond" w:cs="Tahoma"/>
          <w:spacing w:val="-2"/>
          <w:sz w:val="24"/>
          <w:szCs w:val="24"/>
        </w:rPr>
        <w:t>UTILE ALLA VERIFICA DI CONFORMITÀ AL CRITERIO</w:t>
      </w:r>
      <w:r>
        <w:rPr>
          <w:rFonts w:ascii="Garamond" w:hAnsi="Garamond" w:cs="Tahoma"/>
          <w:spacing w:val="-2"/>
          <w:sz w:val="24"/>
          <w:szCs w:val="24"/>
        </w:rPr>
        <w:t>:</w:t>
      </w:r>
    </w:p>
    <w:p w14:paraId="2E40E5F0" w14:textId="77777777" w:rsidR="00102CC3" w:rsidRDefault="00102CC3" w:rsidP="00102CC3">
      <w:pPr>
        <w:pStyle w:val="Paragrafoelenco"/>
        <w:tabs>
          <w:tab w:val="left" w:pos="709"/>
          <w:tab w:val="left" w:pos="10206"/>
        </w:tabs>
        <w:ind w:left="284"/>
        <w:jc w:val="both"/>
        <w:rPr>
          <w:rFonts w:ascii="Garamond" w:hAnsi="Garamond" w:cs="Tahoma"/>
          <w:spacing w:val="-2"/>
          <w:sz w:val="24"/>
          <w:szCs w:val="24"/>
        </w:rPr>
      </w:pPr>
      <w:r w:rsidRPr="00D27A7A">
        <w:rPr>
          <w:rFonts w:ascii="Garamond" w:hAnsi="Garamond" w:cs="Tahoma"/>
          <w:i/>
          <w:spacing w:val="-2"/>
          <w:sz w:val="24"/>
          <w:szCs w:val="24"/>
          <w:highlight w:val="yellow"/>
        </w:rPr>
        <w:t>(da compilare a cura dell’operatore economico)</w:t>
      </w:r>
    </w:p>
    <w:p w14:paraId="4B90495C" w14:textId="638A4783" w:rsidR="00102CC3" w:rsidRPr="004E14C6" w:rsidRDefault="00102CC3" w:rsidP="004E14C6">
      <w:pPr>
        <w:tabs>
          <w:tab w:val="left" w:pos="709"/>
          <w:tab w:val="left" w:pos="10206"/>
        </w:tabs>
        <w:jc w:val="both"/>
        <w:rPr>
          <w:rFonts w:ascii="Garamond" w:hAnsi="Garamond" w:cs="Tahoma"/>
          <w:spacing w:val="-2"/>
        </w:rPr>
      </w:pPr>
    </w:p>
    <w:p w14:paraId="795B20EA" w14:textId="77777777" w:rsidR="00102CC3" w:rsidRDefault="00102CC3" w:rsidP="00102CC3">
      <w:pPr>
        <w:pStyle w:val="Paragrafoelenco"/>
        <w:tabs>
          <w:tab w:val="left" w:pos="709"/>
          <w:tab w:val="left" w:pos="10206"/>
        </w:tabs>
        <w:ind w:left="284"/>
        <w:jc w:val="both"/>
        <w:rPr>
          <w:rFonts w:ascii="Garamond" w:hAnsi="Garamond" w:cs="Tahoma"/>
          <w:spacing w:val="-2"/>
          <w:sz w:val="24"/>
          <w:szCs w:val="24"/>
        </w:rPr>
      </w:pPr>
      <w:r w:rsidRPr="00D27A7A">
        <w:rPr>
          <w:rFonts w:ascii="Garamond" w:hAnsi="Garamond" w:cs="Tahoma"/>
          <w:spacing w:val="-2"/>
          <w:sz w:val="24"/>
          <w:szCs w:val="24"/>
        </w:rPr>
        <w:t xml:space="preserve">ALLEGATI: </w:t>
      </w:r>
    </w:p>
    <w:p w14:paraId="380AB0B0" w14:textId="77777777" w:rsidR="00102CC3" w:rsidRPr="0097436C" w:rsidRDefault="00102CC3" w:rsidP="00102CC3">
      <w:pPr>
        <w:pStyle w:val="Paragrafoelenco"/>
        <w:tabs>
          <w:tab w:val="left" w:pos="709"/>
          <w:tab w:val="left" w:pos="10206"/>
        </w:tabs>
        <w:ind w:left="284"/>
        <w:jc w:val="both"/>
        <w:rPr>
          <w:rFonts w:ascii="Garamond" w:hAnsi="Garamond" w:cs="Tahoma"/>
          <w:i/>
          <w:spacing w:val="-2"/>
          <w:sz w:val="24"/>
          <w:szCs w:val="24"/>
        </w:rPr>
      </w:pPr>
      <w:r w:rsidRPr="0097436C">
        <w:rPr>
          <w:rFonts w:ascii="Garamond" w:hAnsi="Garamond" w:cs="Tahoma"/>
          <w:i/>
          <w:spacing w:val="-2"/>
          <w:sz w:val="24"/>
          <w:szCs w:val="24"/>
          <w:highlight w:val="yellow"/>
        </w:rPr>
        <w:lastRenderedPageBreak/>
        <w:t>(da compilare a cura dell’operatore economico con indicazione dell’eventuale documentazione allegata relativa alla conformità al criterio).</w:t>
      </w:r>
    </w:p>
    <w:p w14:paraId="340064A2" w14:textId="77777777" w:rsidR="000C79F8" w:rsidRDefault="000C79F8" w:rsidP="003B74BC">
      <w:pPr>
        <w:tabs>
          <w:tab w:val="left" w:pos="708"/>
          <w:tab w:val="left" w:pos="1416"/>
          <w:tab w:val="left" w:pos="2124"/>
          <w:tab w:val="left" w:pos="7310"/>
        </w:tabs>
        <w:spacing w:line="360" w:lineRule="auto"/>
        <w:rPr>
          <w:rFonts w:ascii="Garamond" w:hAnsi="Garamond" w:cs="Tahoma"/>
          <w:b/>
        </w:rPr>
      </w:pPr>
    </w:p>
    <w:p w14:paraId="4F3F2B42" w14:textId="77777777" w:rsidR="00D57D2C" w:rsidRDefault="00D57D2C" w:rsidP="00D57D2C">
      <w:pPr>
        <w:tabs>
          <w:tab w:val="left" w:pos="708"/>
          <w:tab w:val="left" w:pos="1416"/>
          <w:tab w:val="left" w:pos="2124"/>
          <w:tab w:val="left" w:pos="7310"/>
        </w:tabs>
        <w:spacing w:line="360" w:lineRule="auto"/>
        <w:ind w:firstLine="8505"/>
        <w:rPr>
          <w:rFonts w:ascii="Garamond" w:hAnsi="Garamond" w:cs="Tahoma"/>
          <w:b/>
        </w:rPr>
      </w:pPr>
    </w:p>
    <w:p w14:paraId="04EF813D" w14:textId="0C41B165" w:rsidR="003B74BC" w:rsidRPr="00C57546" w:rsidRDefault="003B74BC" w:rsidP="00D57D2C">
      <w:pPr>
        <w:tabs>
          <w:tab w:val="left" w:pos="708"/>
          <w:tab w:val="left" w:pos="1416"/>
          <w:tab w:val="left" w:pos="2124"/>
          <w:tab w:val="left" w:pos="7310"/>
        </w:tabs>
        <w:spacing w:line="360" w:lineRule="auto"/>
        <w:ind w:firstLine="8505"/>
        <w:rPr>
          <w:rFonts w:ascii="Garamond" w:hAnsi="Garamond" w:cs="Tahoma"/>
          <w:b/>
        </w:rPr>
      </w:pPr>
      <w:r w:rsidRPr="00C70A88">
        <w:rPr>
          <w:rFonts w:ascii="Garamond" w:hAnsi="Garamond" w:cs="Tahoma"/>
          <w:b/>
        </w:rPr>
        <w:t>firma</w:t>
      </w:r>
    </w:p>
    <w:p w14:paraId="5E7C884D" w14:textId="37BE791C" w:rsidR="00A57EAC" w:rsidRPr="003B74BC" w:rsidRDefault="004F4B4D" w:rsidP="003B74BC">
      <w:pPr>
        <w:rPr>
          <w:rFonts w:eastAsia="Arial Unicode MS"/>
        </w:rPr>
      </w:pPr>
      <w:r w:rsidRPr="003B74BC">
        <w:rPr>
          <w:rFonts w:eastAsia="Arial Unicode MS"/>
        </w:rPr>
        <w:t xml:space="preserve"> </w:t>
      </w:r>
    </w:p>
    <w:sectPr w:rsidR="00A57EAC" w:rsidRPr="003B74BC" w:rsidSect="00564576">
      <w:headerReference w:type="default" r:id="rId8"/>
      <w:footerReference w:type="default" r:id="rId9"/>
      <w:pgSz w:w="11900" w:h="16840" w:code="9"/>
      <w:pgMar w:top="1560" w:right="851" w:bottom="851" w:left="851" w:header="426" w:footer="28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E4647F" w14:textId="77777777" w:rsidR="00BE2E9D" w:rsidRDefault="00BE2E9D">
      <w:r>
        <w:separator/>
      </w:r>
    </w:p>
  </w:endnote>
  <w:endnote w:type="continuationSeparator" w:id="0">
    <w:p w14:paraId="13FCF65B" w14:textId="77777777" w:rsidR="00BE2E9D" w:rsidRDefault="00BE2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altName w:val="Albany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wiss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46281668"/>
      <w:docPartObj>
        <w:docPartGallery w:val="Page Numbers (Bottom of Page)"/>
        <w:docPartUnique/>
      </w:docPartObj>
    </w:sdtPr>
    <w:sdtEndPr/>
    <w:sdtContent>
      <w:p w14:paraId="325CB989" w14:textId="273FBB20" w:rsidR="002964CC" w:rsidRDefault="002964CC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4090">
          <w:rPr>
            <w:noProof/>
          </w:rPr>
          <w:t>5</w:t>
        </w:r>
        <w:r>
          <w:fldChar w:fldCharType="end"/>
        </w:r>
      </w:p>
    </w:sdtContent>
  </w:sdt>
  <w:p w14:paraId="6DC5561B" w14:textId="3B1FAC4B" w:rsidR="002964CC" w:rsidRPr="00BD637B" w:rsidRDefault="002964CC" w:rsidP="002964CC">
    <w:pPr>
      <w:spacing w:line="200" w:lineRule="exact"/>
      <w:ind w:left="1701" w:hanging="708"/>
      <w:jc w:val="center"/>
      <w:rPr>
        <w:sz w:val="17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85DEB1" w14:textId="77777777" w:rsidR="00BE2E9D" w:rsidRDefault="00BE2E9D">
      <w:r>
        <w:separator/>
      </w:r>
    </w:p>
  </w:footnote>
  <w:footnote w:type="continuationSeparator" w:id="0">
    <w:p w14:paraId="6DDA5FA2" w14:textId="77777777" w:rsidR="00BE2E9D" w:rsidRDefault="00BE2E9D">
      <w:r>
        <w:continuationSeparator/>
      </w:r>
    </w:p>
  </w:footnote>
  <w:footnote w:id="1">
    <w:p w14:paraId="22DFD086" w14:textId="05BE8F6E" w:rsidR="003B74BC" w:rsidRPr="00C57546" w:rsidRDefault="003B74BC" w:rsidP="003B74BC">
      <w:pPr>
        <w:rPr>
          <w:rFonts w:ascii="Garamond" w:hAnsi="Garamond"/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9190D" w14:textId="329ACBF2" w:rsidR="00B433C8" w:rsidRDefault="00B433C8" w:rsidP="008B5243">
    <w:pPr>
      <w:pStyle w:val="Intestazione"/>
    </w:pPr>
    <w:r>
      <w:t xml:space="preserve">              </w:t>
    </w:r>
  </w:p>
  <w:p w14:paraId="206C339B" w14:textId="77777777" w:rsidR="004E1290" w:rsidRPr="004E1290" w:rsidRDefault="004E1290" w:rsidP="009F7A51">
    <w:pPr>
      <w:pStyle w:val="Intestazione"/>
      <w:tabs>
        <w:tab w:val="clear" w:pos="4986"/>
        <w:tab w:val="clear" w:pos="9972"/>
        <w:tab w:val="left" w:pos="10348"/>
      </w:tabs>
      <w:rPr>
        <w:b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B3424"/>
    <w:multiLevelType w:val="hybridMultilevel"/>
    <w:tmpl w:val="68BA3E18"/>
    <w:lvl w:ilvl="0" w:tplc="04100001">
      <w:start w:val="1"/>
      <w:numFmt w:val="bullet"/>
      <w:lvlText w:val=""/>
      <w:lvlJc w:val="left"/>
      <w:pPr>
        <w:ind w:left="10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1" w15:restartNumberingAfterBreak="0">
    <w:nsid w:val="08F1414A"/>
    <w:multiLevelType w:val="hybridMultilevel"/>
    <w:tmpl w:val="DCEAA1A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22FAF"/>
    <w:multiLevelType w:val="hybridMultilevel"/>
    <w:tmpl w:val="13BC618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5655C1"/>
    <w:multiLevelType w:val="hybridMultilevel"/>
    <w:tmpl w:val="3EA227CE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tabs>
          <w:tab w:val="num" w:pos="1332"/>
        </w:tabs>
        <w:ind w:left="133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052"/>
        </w:tabs>
        <w:ind w:left="20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72"/>
        </w:tabs>
        <w:ind w:left="27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92"/>
        </w:tabs>
        <w:ind w:left="34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212"/>
        </w:tabs>
        <w:ind w:left="42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32"/>
        </w:tabs>
        <w:ind w:left="49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52"/>
        </w:tabs>
        <w:ind w:left="56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72"/>
        </w:tabs>
        <w:ind w:left="6372" w:hanging="360"/>
      </w:pPr>
      <w:rPr>
        <w:rFonts w:ascii="Wingdings" w:hAnsi="Wingdings" w:hint="default"/>
      </w:rPr>
    </w:lvl>
  </w:abstractNum>
  <w:abstractNum w:abstractNumId="4" w15:restartNumberingAfterBreak="0">
    <w:nsid w:val="1AFE2C47"/>
    <w:multiLevelType w:val="hybridMultilevel"/>
    <w:tmpl w:val="C79C611C"/>
    <w:lvl w:ilvl="0" w:tplc="85F20B00">
      <w:start w:val="1"/>
      <w:numFmt w:val="bullet"/>
      <w:lvlText w:val=""/>
      <w:lvlJc w:val="left"/>
      <w:pPr>
        <w:ind w:left="578" w:hanging="360"/>
      </w:pPr>
      <w:rPr>
        <w:rFonts w:ascii="Wingdings" w:hAnsi="Wingdings" w:hint="default"/>
        <w:sz w:val="24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" w15:restartNumberingAfterBreak="0">
    <w:nsid w:val="1B263A9D"/>
    <w:multiLevelType w:val="hybridMultilevel"/>
    <w:tmpl w:val="6E9241D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13616F"/>
    <w:multiLevelType w:val="hybridMultilevel"/>
    <w:tmpl w:val="45C89FC0"/>
    <w:lvl w:ilvl="0" w:tplc="98E2A26C">
      <w:start w:val="1"/>
      <w:numFmt w:val="bullet"/>
      <w:lvlText w:val="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432BDC"/>
    <w:multiLevelType w:val="hybridMultilevel"/>
    <w:tmpl w:val="8874614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4BE4DDAC">
      <w:start w:val="4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12E91"/>
    <w:multiLevelType w:val="hybridMultilevel"/>
    <w:tmpl w:val="DDA2375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E259D6"/>
    <w:multiLevelType w:val="hybridMultilevel"/>
    <w:tmpl w:val="7AB0482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B11589"/>
    <w:multiLevelType w:val="hybridMultilevel"/>
    <w:tmpl w:val="AB183A44"/>
    <w:lvl w:ilvl="0" w:tplc="B05A03A8">
      <w:start w:val="1"/>
      <w:numFmt w:val="lowerLetter"/>
      <w:lvlText w:val="%1."/>
      <w:lvlJc w:val="left"/>
      <w:pPr>
        <w:ind w:left="43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52" w:hanging="360"/>
      </w:pPr>
    </w:lvl>
    <w:lvl w:ilvl="2" w:tplc="0410001B" w:tentative="1">
      <w:start w:val="1"/>
      <w:numFmt w:val="lowerRoman"/>
      <w:lvlText w:val="%3."/>
      <w:lvlJc w:val="right"/>
      <w:pPr>
        <w:ind w:left="1872" w:hanging="180"/>
      </w:pPr>
    </w:lvl>
    <w:lvl w:ilvl="3" w:tplc="0410000F" w:tentative="1">
      <w:start w:val="1"/>
      <w:numFmt w:val="decimal"/>
      <w:lvlText w:val="%4."/>
      <w:lvlJc w:val="left"/>
      <w:pPr>
        <w:ind w:left="2592" w:hanging="360"/>
      </w:pPr>
    </w:lvl>
    <w:lvl w:ilvl="4" w:tplc="04100019" w:tentative="1">
      <w:start w:val="1"/>
      <w:numFmt w:val="lowerLetter"/>
      <w:lvlText w:val="%5."/>
      <w:lvlJc w:val="left"/>
      <w:pPr>
        <w:ind w:left="3312" w:hanging="360"/>
      </w:pPr>
    </w:lvl>
    <w:lvl w:ilvl="5" w:tplc="0410001B" w:tentative="1">
      <w:start w:val="1"/>
      <w:numFmt w:val="lowerRoman"/>
      <w:lvlText w:val="%6."/>
      <w:lvlJc w:val="right"/>
      <w:pPr>
        <w:ind w:left="4032" w:hanging="180"/>
      </w:pPr>
    </w:lvl>
    <w:lvl w:ilvl="6" w:tplc="0410000F" w:tentative="1">
      <w:start w:val="1"/>
      <w:numFmt w:val="decimal"/>
      <w:lvlText w:val="%7."/>
      <w:lvlJc w:val="left"/>
      <w:pPr>
        <w:ind w:left="4752" w:hanging="360"/>
      </w:pPr>
    </w:lvl>
    <w:lvl w:ilvl="7" w:tplc="04100019" w:tentative="1">
      <w:start w:val="1"/>
      <w:numFmt w:val="lowerLetter"/>
      <w:lvlText w:val="%8."/>
      <w:lvlJc w:val="left"/>
      <w:pPr>
        <w:ind w:left="5472" w:hanging="360"/>
      </w:pPr>
    </w:lvl>
    <w:lvl w:ilvl="8" w:tplc="0410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1" w15:restartNumberingAfterBreak="0">
    <w:nsid w:val="48D96766"/>
    <w:multiLevelType w:val="hybridMultilevel"/>
    <w:tmpl w:val="FF2CCF2A"/>
    <w:lvl w:ilvl="0" w:tplc="90C43EF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rebuchet MS" w:eastAsia="Batang" w:hAnsi="Trebuchet MS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332"/>
        </w:tabs>
        <w:ind w:left="133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052"/>
        </w:tabs>
        <w:ind w:left="20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72"/>
        </w:tabs>
        <w:ind w:left="27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92"/>
        </w:tabs>
        <w:ind w:left="34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212"/>
        </w:tabs>
        <w:ind w:left="42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32"/>
        </w:tabs>
        <w:ind w:left="49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52"/>
        </w:tabs>
        <w:ind w:left="56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72"/>
        </w:tabs>
        <w:ind w:left="6372" w:hanging="360"/>
      </w:pPr>
      <w:rPr>
        <w:rFonts w:ascii="Wingdings" w:hAnsi="Wingdings" w:hint="default"/>
      </w:rPr>
    </w:lvl>
  </w:abstractNum>
  <w:abstractNum w:abstractNumId="12" w15:restartNumberingAfterBreak="0">
    <w:nsid w:val="4A487771"/>
    <w:multiLevelType w:val="hybridMultilevel"/>
    <w:tmpl w:val="F60E1C8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851896"/>
    <w:multiLevelType w:val="hybridMultilevel"/>
    <w:tmpl w:val="DF347C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6E4DBD"/>
    <w:multiLevelType w:val="hybridMultilevel"/>
    <w:tmpl w:val="584E2B1E"/>
    <w:lvl w:ilvl="0" w:tplc="484A96B6">
      <w:start w:val="19"/>
      <w:numFmt w:val="bullet"/>
      <w:lvlText w:val="-"/>
      <w:lvlJc w:val="left"/>
      <w:pPr>
        <w:ind w:left="1494" w:hanging="360"/>
      </w:pPr>
      <w:rPr>
        <w:rFonts w:ascii="Trebuchet MS" w:eastAsia="Batang" w:hAnsi="Trebuchet MS" w:cs="Arial" w:hint="default"/>
      </w:rPr>
    </w:lvl>
    <w:lvl w:ilvl="1" w:tplc="0410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5" w15:restartNumberingAfterBreak="0">
    <w:nsid w:val="5281551B"/>
    <w:multiLevelType w:val="multilevel"/>
    <w:tmpl w:val="5F06D318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55F4366E"/>
    <w:multiLevelType w:val="hybridMultilevel"/>
    <w:tmpl w:val="A0A6AB82"/>
    <w:lvl w:ilvl="0" w:tplc="84E2426C">
      <w:start w:val="10"/>
      <w:numFmt w:val="bullet"/>
      <w:lvlText w:val="-"/>
      <w:lvlJc w:val="left"/>
      <w:pPr>
        <w:ind w:left="1494" w:hanging="360"/>
      </w:pPr>
      <w:rPr>
        <w:rFonts w:ascii="Trebuchet MS" w:eastAsia="Times New Roman" w:hAnsi="Trebuchet M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7" w15:restartNumberingAfterBreak="0">
    <w:nsid w:val="59316BD9"/>
    <w:multiLevelType w:val="hybridMultilevel"/>
    <w:tmpl w:val="CF7A0A4C"/>
    <w:lvl w:ilvl="0" w:tplc="69460B90">
      <w:start w:val="1"/>
      <w:numFmt w:val="bullet"/>
      <w:lvlText w:val=""/>
      <w:lvlJc w:val="left"/>
      <w:pPr>
        <w:ind w:left="1996" w:hanging="360"/>
      </w:pPr>
      <w:rPr>
        <w:rFonts w:ascii="Wingdings" w:hAnsi="Wingdings" w:hint="default"/>
        <w:strike w:val="0"/>
        <w:dstrike w:val="0"/>
        <w:sz w:val="24"/>
        <w:u w:val="none"/>
        <w:effect w:val="none"/>
        <w:vertAlign w:val="baseline"/>
      </w:rPr>
    </w:lvl>
    <w:lvl w:ilvl="1" w:tplc="04100003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8" w15:restartNumberingAfterBreak="0">
    <w:nsid w:val="5B8B3C92"/>
    <w:multiLevelType w:val="hybridMultilevel"/>
    <w:tmpl w:val="E716D12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BF7BBA"/>
    <w:multiLevelType w:val="hybridMultilevel"/>
    <w:tmpl w:val="D7E85B8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D947F7"/>
    <w:multiLevelType w:val="hybridMultilevel"/>
    <w:tmpl w:val="02442C9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1E7BA8"/>
    <w:multiLevelType w:val="hybridMultilevel"/>
    <w:tmpl w:val="7480E8AE"/>
    <w:lvl w:ilvl="0" w:tplc="98E2A26C">
      <w:start w:val="1"/>
      <w:numFmt w:val="bullet"/>
      <w:lvlText w:val="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A21EE1"/>
    <w:multiLevelType w:val="hybridMultilevel"/>
    <w:tmpl w:val="30966732"/>
    <w:lvl w:ilvl="0" w:tplc="F232F2AC">
      <w:start w:val="1"/>
      <w:numFmt w:val="decimal"/>
      <w:suff w:val="space"/>
      <w:lvlText w:val="%1."/>
      <w:lvlJc w:val="left"/>
      <w:pPr>
        <w:ind w:left="0" w:firstLine="57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5573C4"/>
    <w:multiLevelType w:val="hybridMultilevel"/>
    <w:tmpl w:val="088AF688"/>
    <w:lvl w:ilvl="0" w:tplc="0410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4" w15:restartNumberingAfterBreak="0">
    <w:nsid w:val="646D074C"/>
    <w:multiLevelType w:val="hybridMultilevel"/>
    <w:tmpl w:val="CF94E55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1D5EBB"/>
    <w:multiLevelType w:val="hybridMultilevel"/>
    <w:tmpl w:val="7E7CD028"/>
    <w:lvl w:ilvl="0" w:tplc="F7262DCE">
      <w:start w:val="14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012944"/>
    <w:multiLevelType w:val="hybridMultilevel"/>
    <w:tmpl w:val="E9ACEF9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AF5DB8"/>
    <w:multiLevelType w:val="hybridMultilevel"/>
    <w:tmpl w:val="676CF506"/>
    <w:lvl w:ilvl="0" w:tplc="AB74F938">
      <w:start w:val="6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6A3E0F9B"/>
    <w:multiLevelType w:val="hybridMultilevel"/>
    <w:tmpl w:val="B1AED608"/>
    <w:lvl w:ilvl="0" w:tplc="83561E4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E36123"/>
    <w:multiLevelType w:val="hybridMultilevel"/>
    <w:tmpl w:val="A29CE3C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782522"/>
    <w:multiLevelType w:val="hybridMultilevel"/>
    <w:tmpl w:val="771AB87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1"/>
  </w:num>
  <w:num w:numId="3">
    <w:abstractNumId w:val="13"/>
  </w:num>
  <w:num w:numId="4">
    <w:abstractNumId w:val="22"/>
  </w:num>
  <w:num w:numId="5">
    <w:abstractNumId w:val="25"/>
  </w:num>
  <w:num w:numId="6">
    <w:abstractNumId w:val="16"/>
  </w:num>
  <w:num w:numId="7">
    <w:abstractNumId w:val="28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20"/>
  </w:num>
  <w:num w:numId="11">
    <w:abstractNumId w:val="3"/>
  </w:num>
  <w:num w:numId="12">
    <w:abstractNumId w:val="8"/>
  </w:num>
  <w:num w:numId="13">
    <w:abstractNumId w:val="24"/>
  </w:num>
  <w:num w:numId="14">
    <w:abstractNumId w:val="10"/>
  </w:num>
  <w:num w:numId="15">
    <w:abstractNumId w:val="5"/>
  </w:num>
  <w:num w:numId="16">
    <w:abstractNumId w:val="23"/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9"/>
  </w:num>
  <w:num w:numId="19">
    <w:abstractNumId w:val="21"/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7"/>
  </w:num>
  <w:num w:numId="22">
    <w:abstractNumId w:val="0"/>
  </w:num>
  <w:num w:numId="23">
    <w:abstractNumId w:val="12"/>
  </w:num>
  <w:num w:numId="24">
    <w:abstractNumId w:val="30"/>
  </w:num>
  <w:num w:numId="25">
    <w:abstractNumId w:val="2"/>
  </w:num>
  <w:num w:numId="26">
    <w:abstractNumId w:val="29"/>
  </w:num>
  <w:num w:numId="27">
    <w:abstractNumId w:val="18"/>
  </w:num>
  <w:num w:numId="28">
    <w:abstractNumId w:val="9"/>
  </w:num>
  <w:num w:numId="29">
    <w:abstractNumId w:val="1"/>
  </w:num>
  <w:num w:numId="30">
    <w:abstractNumId w:val="6"/>
  </w:num>
  <w:num w:numId="31">
    <w:abstractNumId w:val="26"/>
  </w:num>
  <w:num w:numId="32">
    <w:abstractNumId w:val="17"/>
  </w:num>
  <w:num w:numId="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92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3CE"/>
    <w:rsid w:val="00003504"/>
    <w:rsid w:val="00004CEC"/>
    <w:rsid w:val="000069DA"/>
    <w:rsid w:val="00006B6A"/>
    <w:rsid w:val="00007EEA"/>
    <w:rsid w:val="00015C2B"/>
    <w:rsid w:val="0002294A"/>
    <w:rsid w:val="00022B66"/>
    <w:rsid w:val="00033B70"/>
    <w:rsid w:val="00035156"/>
    <w:rsid w:val="0005044F"/>
    <w:rsid w:val="00051AE1"/>
    <w:rsid w:val="00055F80"/>
    <w:rsid w:val="00062C3B"/>
    <w:rsid w:val="00071297"/>
    <w:rsid w:val="00076B64"/>
    <w:rsid w:val="00080E76"/>
    <w:rsid w:val="00083440"/>
    <w:rsid w:val="0008664A"/>
    <w:rsid w:val="00090E99"/>
    <w:rsid w:val="00094FC2"/>
    <w:rsid w:val="00096F3D"/>
    <w:rsid w:val="00097B30"/>
    <w:rsid w:val="00097E04"/>
    <w:rsid w:val="000A108D"/>
    <w:rsid w:val="000B7448"/>
    <w:rsid w:val="000C37A1"/>
    <w:rsid w:val="000C79F8"/>
    <w:rsid w:val="000D62A0"/>
    <w:rsid w:val="000D70BE"/>
    <w:rsid w:val="000E2DF0"/>
    <w:rsid w:val="000E4983"/>
    <w:rsid w:val="000E757F"/>
    <w:rsid w:val="00102CC3"/>
    <w:rsid w:val="00107217"/>
    <w:rsid w:val="001072AF"/>
    <w:rsid w:val="00124924"/>
    <w:rsid w:val="00125FB1"/>
    <w:rsid w:val="001265E7"/>
    <w:rsid w:val="0013445D"/>
    <w:rsid w:val="00136AC7"/>
    <w:rsid w:val="001375D3"/>
    <w:rsid w:val="00144092"/>
    <w:rsid w:val="0015200D"/>
    <w:rsid w:val="0015232A"/>
    <w:rsid w:val="00161FE7"/>
    <w:rsid w:val="0016380D"/>
    <w:rsid w:val="00163B90"/>
    <w:rsid w:val="00170F36"/>
    <w:rsid w:val="00172F1E"/>
    <w:rsid w:val="001748DD"/>
    <w:rsid w:val="00186500"/>
    <w:rsid w:val="0019063D"/>
    <w:rsid w:val="001911DF"/>
    <w:rsid w:val="0019170C"/>
    <w:rsid w:val="001918CC"/>
    <w:rsid w:val="00194964"/>
    <w:rsid w:val="001954A4"/>
    <w:rsid w:val="001B1A3E"/>
    <w:rsid w:val="001B1FBA"/>
    <w:rsid w:val="001B6D3C"/>
    <w:rsid w:val="001B74E8"/>
    <w:rsid w:val="001C35C6"/>
    <w:rsid w:val="001C647B"/>
    <w:rsid w:val="001D068C"/>
    <w:rsid w:val="001D2A72"/>
    <w:rsid w:val="001D51EC"/>
    <w:rsid w:val="001D74A2"/>
    <w:rsid w:val="001E6A95"/>
    <w:rsid w:val="001F060E"/>
    <w:rsid w:val="001F7993"/>
    <w:rsid w:val="00202040"/>
    <w:rsid w:val="00213007"/>
    <w:rsid w:val="0021552F"/>
    <w:rsid w:val="00221725"/>
    <w:rsid w:val="00222A8F"/>
    <w:rsid w:val="00222D3E"/>
    <w:rsid w:val="002518A3"/>
    <w:rsid w:val="00251D19"/>
    <w:rsid w:val="00253AFF"/>
    <w:rsid w:val="00255026"/>
    <w:rsid w:val="002605EA"/>
    <w:rsid w:val="00262384"/>
    <w:rsid w:val="00264FF5"/>
    <w:rsid w:val="0026619A"/>
    <w:rsid w:val="0026735F"/>
    <w:rsid w:val="00270C91"/>
    <w:rsid w:val="0027115E"/>
    <w:rsid w:val="00275C54"/>
    <w:rsid w:val="00280652"/>
    <w:rsid w:val="002872DA"/>
    <w:rsid w:val="002964CC"/>
    <w:rsid w:val="002A2359"/>
    <w:rsid w:val="002A4DD5"/>
    <w:rsid w:val="002A6B32"/>
    <w:rsid w:val="002B5A43"/>
    <w:rsid w:val="002C1EB0"/>
    <w:rsid w:val="002C3327"/>
    <w:rsid w:val="002D033B"/>
    <w:rsid w:val="002D0ADE"/>
    <w:rsid w:val="002D1781"/>
    <w:rsid w:val="002D7439"/>
    <w:rsid w:val="002F4447"/>
    <w:rsid w:val="002F7C20"/>
    <w:rsid w:val="00300D1B"/>
    <w:rsid w:val="00301020"/>
    <w:rsid w:val="00310A1F"/>
    <w:rsid w:val="003117DD"/>
    <w:rsid w:val="00314C53"/>
    <w:rsid w:val="00320340"/>
    <w:rsid w:val="00331178"/>
    <w:rsid w:val="00331A33"/>
    <w:rsid w:val="00342873"/>
    <w:rsid w:val="00342D35"/>
    <w:rsid w:val="00346D8F"/>
    <w:rsid w:val="00346EA7"/>
    <w:rsid w:val="0035322A"/>
    <w:rsid w:val="00354061"/>
    <w:rsid w:val="003547C1"/>
    <w:rsid w:val="00355FD2"/>
    <w:rsid w:val="00365DE7"/>
    <w:rsid w:val="00370A58"/>
    <w:rsid w:val="00376F05"/>
    <w:rsid w:val="00392F74"/>
    <w:rsid w:val="00394D1E"/>
    <w:rsid w:val="003A15FC"/>
    <w:rsid w:val="003A2AC9"/>
    <w:rsid w:val="003A786E"/>
    <w:rsid w:val="003B3397"/>
    <w:rsid w:val="003B4F85"/>
    <w:rsid w:val="003B74BC"/>
    <w:rsid w:val="003C727D"/>
    <w:rsid w:val="003D05CB"/>
    <w:rsid w:val="003D206E"/>
    <w:rsid w:val="003D26DB"/>
    <w:rsid w:val="003D77C2"/>
    <w:rsid w:val="003E2231"/>
    <w:rsid w:val="003F64EA"/>
    <w:rsid w:val="00401DA4"/>
    <w:rsid w:val="00402582"/>
    <w:rsid w:val="0041241C"/>
    <w:rsid w:val="00412AC7"/>
    <w:rsid w:val="0041340D"/>
    <w:rsid w:val="0041405A"/>
    <w:rsid w:val="00420576"/>
    <w:rsid w:val="00424C6E"/>
    <w:rsid w:val="00430856"/>
    <w:rsid w:val="00435229"/>
    <w:rsid w:val="004376F0"/>
    <w:rsid w:val="0044182B"/>
    <w:rsid w:val="00441CA7"/>
    <w:rsid w:val="00441FCC"/>
    <w:rsid w:val="00447D4D"/>
    <w:rsid w:val="00454D17"/>
    <w:rsid w:val="0046061F"/>
    <w:rsid w:val="00460659"/>
    <w:rsid w:val="0047358B"/>
    <w:rsid w:val="00485C5E"/>
    <w:rsid w:val="004870CF"/>
    <w:rsid w:val="00493692"/>
    <w:rsid w:val="00493F11"/>
    <w:rsid w:val="00496CE4"/>
    <w:rsid w:val="004978CB"/>
    <w:rsid w:val="004A6ABC"/>
    <w:rsid w:val="004C48C3"/>
    <w:rsid w:val="004E0CF7"/>
    <w:rsid w:val="004E1290"/>
    <w:rsid w:val="004E14C6"/>
    <w:rsid w:val="004E1686"/>
    <w:rsid w:val="004E7264"/>
    <w:rsid w:val="004F0C5D"/>
    <w:rsid w:val="004F4B4D"/>
    <w:rsid w:val="004F512C"/>
    <w:rsid w:val="0050377B"/>
    <w:rsid w:val="00507EC1"/>
    <w:rsid w:val="00510F04"/>
    <w:rsid w:val="00512728"/>
    <w:rsid w:val="00520A33"/>
    <w:rsid w:val="0053286F"/>
    <w:rsid w:val="00543483"/>
    <w:rsid w:val="00546D51"/>
    <w:rsid w:val="00556F9D"/>
    <w:rsid w:val="00557B5A"/>
    <w:rsid w:val="00561186"/>
    <w:rsid w:val="00564576"/>
    <w:rsid w:val="005704DF"/>
    <w:rsid w:val="00581845"/>
    <w:rsid w:val="00583385"/>
    <w:rsid w:val="00584A8A"/>
    <w:rsid w:val="005A20E9"/>
    <w:rsid w:val="005A7DA0"/>
    <w:rsid w:val="005C125D"/>
    <w:rsid w:val="005C1660"/>
    <w:rsid w:val="005C1AFA"/>
    <w:rsid w:val="005D2D8C"/>
    <w:rsid w:val="005E2EEC"/>
    <w:rsid w:val="005E4214"/>
    <w:rsid w:val="005E7D7E"/>
    <w:rsid w:val="005F2EE9"/>
    <w:rsid w:val="005F4D71"/>
    <w:rsid w:val="0060037A"/>
    <w:rsid w:val="00607DB6"/>
    <w:rsid w:val="0061478E"/>
    <w:rsid w:val="006164B7"/>
    <w:rsid w:val="00616EF8"/>
    <w:rsid w:val="00620251"/>
    <w:rsid w:val="00624937"/>
    <w:rsid w:val="00624AA3"/>
    <w:rsid w:val="006257B4"/>
    <w:rsid w:val="00631DBB"/>
    <w:rsid w:val="006321CD"/>
    <w:rsid w:val="0063233F"/>
    <w:rsid w:val="00634D38"/>
    <w:rsid w:val="006474C9"/>
    <w:rsid w:val="00647B22"/>
    <w:rsid w:val="006516D3"/>
    <w:rsid w:val="00651BD6"/>
    <w:rsid w:val="006662F9"/>
    <w:rsid w:val="0068007A"/>
    <w:rsid w:val="00681092"/>
    <w:rsid w:val="006810F8"/>
    <w:rsid w:val="00690359"/>
    <w:rsid w:val="0069062E"/>
    <w:rsid w:val="00690B93"/>
    <w:rsid w:val="006949FE"/>
    <w:rsid w:val="006A5F59"/>
    <w:rsid w:val="006D5D94"/>
    <w:rsid w:val="006E170A"/>
    <w:rsid w:val="006E54E3"/>
    <w:rsid w:val="00700B68"/>
    <w:rsid w:val="0070101E"/>
    <w:rsid w:val="0070647E"/>
    <w:rsid w:val="0071577F"/>
    <w:rsid w:val="00722540"/>
    <w:rsid w:val="007227E4"/>
    <w:rsid w:val="0072706C"/>
    <w:rsid w:val="0072727A"/>
    <w:rsid w:val="00727CCC"/>
    <w:rsid w:val="00732DE3"/>
    <w:rsid w:val="00744C60"/>
    <w:rsid w:val="007603C2"/>
    <w:rsid w:val="007610DB"/>
    <w:rsid w:val="0076605F"/>
    <w:rsid w:val="00776062"/>
    <w:rsid w:val="00777919"/>
    <w:rsid w:val="007806E9"/>
    <w:rsid w:val="007A395B"/>
    <w:rsid w:val="007B5078"/>
    <w:rsid w:val="007B719F"/>
    <w:rsid w:val="007C11FF"/>
    <w:rsid w:val="007C3FCE"/>
    <w:rsid w:val="007C5AA9"/>
    <w:rsid w:val="007E324D"/>
    <w:rsid w:val="007E6882"/>
    <w:rsid w:val="007F1F27"/>
    <w:rsid w:val="007F3E8A"/>
    <w:rsid w:val="007F5217"/>
    <w:rsid w:val="00803A0D"/>
    <w:rsid w:val="00805160"/>
    <w:rsid w:val="00805C6B"/>
    <w:rsid w:val="0081002B"/>
    <w:rsid w:val="00814517"/>
    <w:rsid w:val="008209D3"/>
    <w:rsid w:val="0082208F"/>
    <w:rsid w:val="008220EB"/>
    <w:rsid w:val="0083121F"/>
    <w:rsid w:val="00832F35"/>
    <w:rsid w:val="00836467"/>
    <w:rsid w:val="0084593F"/>
    <w:rsid w:val="008501C8"/>
    <w:rsid w:val="00861C83"/>
    <w:rsid w:val="00861D59"/>
    <w:rsid w:val="00864FB3"/>
    <w:rsid w:val="00866B66"/>
    <w:rsid w:val="00871746"/>
    <w:rsid w:val="0087230C"/>
    <w:rsid w:val="00872CAF"/>
    <w:rsid w:val="00877BCD"/>
    <w:rsid w:val="00881638"/>
    <w:rsid w:val="008822C4"/>
    <w:rsid w:val="00883722"/>
    <w:rsid w:val="00891121"/>
    <w:rsid w:val="008924B5"/>
    <w:rsid w:val="0089362E"/>
    <w:rsid w:val="00894239"/>
    <w:rsid w:val="008A467C"/>
    <w:rsid w:val="008B1440"/>
    <w:rsid w:val="008B161F"/>
    <w:rsid w:val="008B1B98"/>
    <w:rsid w:val="008B45FE"/>
    <w:rsid w:val="008B5243"/>
    <w:rsid w:val="008D4085"/>
    <w:rsid w:val="008D48CC"/>
    <w:rsid w:val="008E3133"/>
    <w:rsid w:val="008E4B79"/>
    <w:rsid w:val="008F045E"/>
    <w:rsid w:val="008F2585"/>
    <w:rsid w:val="00906B29"/>
    <w:rsid w:val="00916942"/>
    <w:rsid w:val="0093060E"/>
    <w:rsid w:val="00931EC1"/>
    <w:rsid w:val="00933567"/>
    <w:rsid w:val="009337D5"/>
    <w:rsid w:val="00935603"/>
    <w:rsid w:val="00937D99"/>
    <w:rsid w:val="009460C0"/>
    <w:rsid w:val="009532DA"/>
    <w:rsid w:val="009626E7"/>
    <w:rsid w:val="00973CB3"/>
    <w:rsid w:val="0097436C"/>
    <w:rsid w:val="00976A58"/>
    <w:rsid w:val="00983B01"/>
    <w:rsid w:val="00986808"/>
    <w:rsid w:val="00995641"/>
    <w:rsid w:val="009A6D14"/>
    <w:rsid w:val="009A747F"/>
    <w:rsid w:val="009B21FE"/>
    <w:rsid w:val="009B4290"/>
    <w:rsid w:val="009B735E"/>
    <w:rsid w:val="009C2312"/>
    <w:rsid w:val="009C78B3"/>
    <w:rsid w:val="009D170A"/>
    <w:rsid w:val="009D1AED"/>
    <w:rsid w:val="009D1EBD"/>
    <w:rsid w:val="009D3F74"/>
    <w:rsid w:val="009D77BF"/>
    <w:rsid w:val="009E7309"/>
    <w:rsid w:val="009F1352"/>
    <w:rsid w:val="009F4D5C"/>
    <w:rsid w:val="009F5878"/>
    <w:rsid w:val="009F7A51"/>
    <w:rsid w:val="009F7FA8"/>
    <w:rsid w:val="00A03B24"/>
    <w:rsid w:val="00A07B13"/>
    <w:rsid w:val="00A12C14"/>
    <w:rsid w:val="00A12EB7"/>
    <w:rsid w:val="00A14735"/>
    <w:rsid w:val="00A220A8"/>
    <w:rsid w:val="00A24E2B"/>
    <w:rsid w:val="00A27017"/>
    <w:rsid w:val="00A3056D"/>
    <w:rsid w:val="00A33848"/>
    <w:rsid w:val="00A400A0"/>
    <w:rsid w:val="00A40348"/>
    <w:rsid w:val="00A44AD4"/>
    <w:rsid w:val="00A57B72"/>
    <w:rsid w:val="00A57EAC"/>
    <w:rsid w:val="00A60881"/>
    <w:rsid w:val="00A7079A"/>
    <w:rsid w:val="00A8040C"/>
    <w:rsid w:val="00A81FA2"/>
    <w:rsid w:val="00A9532F"/>
    <w:rsid w:val="00A95408"/>
    <w:rsid w:val="00AA194B"/>
    <w:rsid w:val="00AA3645"/>
    <w:rsid w:val="00AA3C6D"/>
    <w:rsid w:val="00AA4707"/>
    <w:rsid w:val="00AC232F"/>
    <w:rsid w:val="00AC2B05"/>
    <w:rsid w:val="00AC7539"/>
    <w:rsid w:val="00AD5571"/>
    <w:rsid w:val="00AD6BA3"/>
    <w:rsid w:val="00AE0E84"/>
    <w:rsid w:val="00AE122E"/>
    <w:rsid w:val="00AE1D6C"/>
    <w:rsid w:val="00AE68A4"/>
    <w:rsid w:val="00AF0CF2"/>
    <w:rsid w:val="00AF1E36"/>
    <w:rsid w:val="00AF6828"/>
    <w:rsid w:val="00B04090"/>
    <w:rsid w:val="00B066FD"/>
    <w:rsid w:val="00B12DE1"/>
    <w:rsid w:val="00B13129"/>
    <w:rsid w:val="00B2076D"/>
    <w:rsid w:val="00B234AB"/>
    <w:rsid w:val="00B300D5"/>
    <w:rsid w:val="00B335F3"/>
    <w:rsid w:val="00B3593F"/>
    <w:rsid w:val="00B42BBE"/>
    <w:rsid w:val="00B433C8"/>
    <w:rsid w:val="00B4745D"/>
    <w:rsid w:val="00B47C58"/>
    <w:rsid w:val="00B50146"/>
    <w:rsid w:val="00B578ED"/>
    <w:rsid w:val="00B655B7"/>
    <w:rsid w:val="00B6577D"/>
    <w:rsid w:val="00B66E1F"/>
    <w:rsid w:val="00B72660"/>
    <w:rsid w:val="00B73A49"/>
    <w:rsid w:val="00B76D44"/>
    <w:rsid w:val="00B8452F"/>
    <w:rsid w:val="00B8623A"/>
    <w:rsid w:val="00B86322"/>
    <w:rsid w:val="00B9348C"/>
    <w:rsid w:val="00BA48E3"/>
    <w:rsid w:val="00BB1AA4"/>
    <w:rsid w:val="00BC4A8F"/>
    <w:rsid w:val="00BC7AEE"/>
    <w:rsid w:val="00BC7D20"/>
    <w:rsid w:val="00BD2A28"/>
    <w:rsid w:val="00BD5633"/>
    <w:rsid w:val="00BD637B"/>
    <w:rsid w:val="00BD6710"/>
    <w:rsid w:val="00BE15FA"/>
    <w:rsid w:val="00BE2E9D"/>
    <w:rsid w:val="00BF2619"/>
    <w:rsid w:val="00BF2A35"/>
    <w:rsid w:val="00BF4D21"/>
    <w:rsid w:val="00BF50AD"/>
    <w:rsid w:val="00BF55F1"/>
    <w:rsid w:val="00BF66BA"/>
    <w:rsid w:val="00BF6C23"/>
    <w:rsid w:val="00C04C82"/>
    <w:rsid w:val="00C0688F"/>
    <w:rsid w:val="00C068FC"/>
    <w:rsid w:val="00C069FA"/>
    <w:rsid w:val="00C114C8"/>
    <w:rsid w:val="00C11C75"/>
    <w:rsid w:val="00C14123"/>
    <w:rsid w:val="00C1664D"/>
    <w:rsid w:val="00C166E2"/>
    <w:rsid w:val="00C21656"/>
    <w:rsid w:val="00C218FF"/>
    <w:rsid w:val="00C310BF"/>
    <w:rsid w:val="00C33DC4"/>
    <w:rsid w:val="00C34D20"/>
    <w:rsid w:val="00C4003A"/>
    <w:rsid w:val="00C45E53"/>
    <w:rsid w:val="00C46AB7"/>
    <w:rsid w:val="00C51B25"/>
    <w:rsid w:val="00C57A7A"/>
    <w:rsid w:val="00C65D82"/>
    <w:rsid w:val="00C67A85"/>
    <w:rsid w:val="00C802D6"/>
    <w:rsid w:val="00C876DA"/>
    <w:rsid w:val="00C91525"/>
    <w:rsid w:val="00C92E0F"/>
    <w:rsid w:val="00CA15F3"/>
    <w:rsid w:val="00CA4C3F"/>
    <w:rsid w:val="00CA4C5C"/>
    <w:rsid w:val="00CD5942"/>
    <w:rsid w:val="00CE1505"/>
    <w:rsid w:val="00CF3BB0"/>
    <w:rsid w:val="00CF4939"/>
    <w:rsid w:val="00D22189"/>
    <w:rsid w:val="00D237EF"/>
    <w:rsid w:val="00D27282"/>
    <w:rsid w:val="00D27A7A"/>
    <w:rsid w:val="00D32FA6"/>
    <w:rsid w:val="00D42DEB"/>
    <w:rsid w:val="00D5072D"/>
    <w:rsid w:val="00D5288B"/>
    <w:rsid w:val="00D52D1C"/>
    <w:rsid w:val="00D57D2C"/>
    <w:rsid w:val="00D60096"/>
    <w:rsid w:val="00D64B1B"/>
    <w:rsid w:val="00D673D5"/>
    <w:rsid w:val="00D77FD8"/>
    <w:rsid w:val="00D86C29"/>
    <w:rsid w:val="00D92759"/>
    <w:rsid w:val="00DA013C"/>
    <w:rsid w:val="00DA14BE"/>
    <w:rsid w:val="00DA4D7F"/>
    <w:rsid w:val="00DA78B6"/>
    <w:rsid w:val="00DC030C"/>
    <w:rsid w:val="00DC3067"/>
    <w:rsid w:val="00DC73CE"/>
    <w:rsid w:val="00DD0665"/>
    <w:rsid w:val="00DD483A"/>
    <w:rsid w:val="00DD72E1"/>
    <w:rsid w:val="00DD7C01"/>
    <w:rsid w:val="00DE06E4"/>
    <w:rsid w:val="00DF0CAF"/>
    <w:rsid w:val="00DF366D"/>
    <w:rsid w:val="00DF4B99"/>
    <w:rsid w:val="00DF65AF"/>
    <w:rsid w:val="00E00789"/>
    <w:rsid w:val="00E01186"/>
    <w:rsid w:val="00E102BA"/>
    <w:rsid w:val="00E13274"/>
    <w:rsid w:val="00E15CAC"/>
    <w:rsid w:val="00E15FB5"/>
    <w:rsid w:val="00E21BFC"/>
    <w:rsid w:val="00E27372"/>
    <w:rsid w:val="00E27949"/>
    <w:rsid w:val="00E31F15"/>
    <w:rsid w:val="00E327F8"/>
    <w:rsid w:val="00E36D80"/>
    <w:rsid w:val="00E37022"/>
    <w:rsid w:val="00E37BE1"/>
    <w:rsid w:val="00E45874"/>
    <w:rsid w:val="00E47C0E"/>
    <w:rsid w:val="00E51584"/>
    <w:rsid w:val="00E54189"/>
    <w:rsid w:val="00E62A53"/>
    <w:rsid w:val="00E63944"/>
    <w:rsid w:val="00E66FA7"/>
    <w:rsid w:val="00E839B1"/>
    <w:rsid w:val="00E86A55"/>
    <w:rsid w:val="00E87F69"/>
    <w:rsid w:val="00EA0452"/>
    <w:rsid w:val="00EA0AD3"/>
    <w:rsid w:val="00EA2ADA"/>
    <w:rsid w:val="00EA75B4"/>
    <w:rsid w:val="00EA7E49"/>
    <w:rsid w:val="00EB36EC"/>
    <w:rsid w:val="00EB3ED6"/>
    <w:rsid w:val="00EB7D94"/>
    <w:rsid w:val="00EC0BFF"/>
    <w:rsid w:val="00EC556E"/>
    <w:rsid w:val="00EC7230"/>
    <w:rsid w:val="00EF40BF"/>
    <w:rsid w:val="00F01A3D"/>
    <w:rsid w:val="00F05B44"/>
    <w:rsid w:val="00F07ACE"/>
    <w:rsid w:val="00F102F3"/>
    <w:rsid w:val="00F123A0"/>
    <w:rsid w:val="00F1351A"/>
    <w:rsid w:val="00F2251F"/>
    <w:rsid w:val="00F364A3"/>
    <w:rsid w:val="00F42043"/>
    <w:rsid w:val="00F4286F"/>
    <w:rsid w:val="00F45E88"/>
    <w:rsid w:val="00F50EC6"/>
    <w:rsid w:val="00F56E60"/>
    <w:rsid w:val="00F643DF"/>
    <w:rsid w:val="00F7098D"/>
    <w:rsid w:val="00F84307"/>
    <w:rsid w:val="00F96B2C"/>
    <w:rsid w:val="00F979AF"/>
    <w:rsid w:val="00FA2C3B"/>
    <w:rsid w:val="00FA5B0F"/>
    <w:rsid w:val="00FB37B7"/>
    <w:rsid w:val="00FB6CB1"/>
    <w:rsid w:val="00FD14FA"/>
    <w:rsid w:val="00FD5264"/>
    <w:rsid w:val="00FD5768"/>
    <w:rsid w:val="00FE462B"/>
    <w:rsid w:val="00FE5A13"/>
    <w:rsid w:val="00FE7061"/>
    <w:rsid w:val="00FF1E7B"/>
    <w:rsid w:val="00FF5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2865"/>
    <o:shapelayout v:ext="edit">
      <o:idmap v:ext="edit" data="1"/>
    </o:shapelayout>
  </w:shapeDefaults>
  <w:doNotEmbedSmartTags/>
  <w:decimalSymbol w:val=","/>
  <w:listSeparator w:val=";"/>
  <w14:docId w14:val="7EE2EDF0"/>
  <w15:chartTrackingRefBased/>
  <w15:docId w15:val="{7BBD6708-7D90-4980-B772-D9FF4EAF1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A07780"/>
    <w:pPr>
      <w:tabs>
        <w:tab w:val="center" w:pos="4986"/>
        <w:tab w:val="right" w:pos="9972"/>
      </w:tabs>
    </w:pPr>
  </w:style>
  <w:style w:type="paragraph" w:styleId="Pidipagina">
    <w:name w:val="footer"/>
    <w:basedOn w:val="Normale"/>
    <w:link w:val="PidipaginaCarattere"/>
    <w:uiPriority w:val="99"/>
    <w:rsid w:val="00A07780"/>
    <w:pPr>
      <w:tabs>
        <w:tab w:val="center" w:pos="4986"/>
        <w:tab w:val="right" w:pos="9972"/>
      </w:tabs>
    </w:pPr>
  </w:style>
  <w:style w:type="paragraph" w:customStyle="1" w:styleId="corpoverb">
    <w:name w:val="corpoverb"/>
    <w:basedOn w:val="Normale"/>
    <w:rsid w:val="00C4003A"/>
    <w:pPr>
      <w:ind w:left="1702" w:hanging="1702"/>
      <w:jc w:val="both"/>
    </w:pPr>
    <w:rPr>
      <w:rFonts w:ascii="Arial" w:hAnsi="Arial"/>
      <w:spacing w:val="10"/>
      <w:szCs w:val="20"/>
    </w:rPr>
  </w:style>
  <w:style w:type="paragraph" w:customStyle="1" w:styleId="Corpotesto1">
    <w:name w:val="Corpo testo1"/>
    <w:basedOn w:val="Normale"/>
    <w:rsid w:val="00C4003A"/>
    <w:pPr>
      <w:tabs>
        <w:tab w:val="left" w:pos="1418"/>
        <w:tab w:val="left" w:pos="2127"/>
        <w:tab w:val="left" w:pos="5103"/>
      </w:tabs>
      <w:ind w:right="432"/>
      <w:jc w:val="both"/>
    </w:pPr>
    <w:rPr>
      <w:rFonts w:ascii="Arial" w:hAnsi="Arial" w:cs="Arial"/>
      <w:b/>
      <w:bCs/>
      <w:sz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1405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41405A"/>
    <w:rPr>
      <w:rFonts w:ascii="Segoe UI" w:hAnsi="Segoe UI" w:cs="Segoe UI"/>
      <w:sz w:val="18"/>
      <w:szCs w:val="18"/>
    </w:rPr>
  </w:style>
  <w:style w:type="character" w:styleId="Collegamentoipertestuale">
    <w:name w:val="Hyperlink"/>
    <w:uiPriority w:val="99"/>
    <w:unhideWhenUsed/>
    <w:rsid w:val="00BD637B"/>
    <w:rPr>
      <w:color w:val="0563C1"/>
      <w:u w:val="single"/>
    </w:rPr>
  </w:style>
  <w:style w:type="paragraph" w:customStyle="1" w:styleId="lettera">
    <w:name w:val="lettera"/>
    <w:basedOn w:val="Normale"/>
    <w:rsid w:val="003A15FC"/>
    <w:pPr>
      <w:tabs>
        <w:tab w:val="left" w:pos="1134"/>
        <w:tab w:val="left" w:pos="1985"/>
        <w:tab w:val="left" w:pos="3969"/>
        <w:tab w:val="left" w:pos="5104"/>
      </w:tabs>
      <w:jc w:val="both"/>
    </w:pPr>
    <w:rPr>
      <w:rFonts w:ascii="Swiss" w:hAnsi="Swiss"/>
      <w:spacing w:val="10"/>
      <w:sz w:val="20"/>
      <w:szCs w:val="20"/>
    </w:rPr>
  </w:style>
  <w:style w:type="paragraph" w:styleId="Paragrafoelenco">
    <w:name w:val="List Paragraph"/>
    <w:aliases w:val="Elenco puntato,Paragrafo,List Bulletized,Paragrafo elenco 2,capitolo 1,lp1,Griglia chiara - Colore 31,Paragrafo elenco livello 1,MEF bullet,Bullets,*Bullet #1 Double,B1,b2,bullet 2,double,bullet single,b2b2,2nd level bullet"/>
    <w:basedOn w:val="Normale"/>
    <w:link w:val="ParagrafoelencoCarattere"/>
    <w:uiPriority w:val="34"/>
    <w:qFormat/>
    <w:rsid w:val="00DF4B99"/>
    <w:pPr>
      <w:ind w:left="708"/>
    </w:pPr>
    <w:rPr>
      <w:rFonts w:ascii="Courier" w:hAnsi="Courier"/>
      <w:sz w:val="20"/>
      <w:szCs w:val="20"/>
    </w:rPr>
  </w:style>
  <w:style w:type="character" w:customStyle="1" w:styleId="ParagrafoelencoCarattere">
    <w:name w:val="Paragrafo elenco Carattere"/>
    <w:aliases w:val="Elenco puntato Carattere,Paragrafo Carattere,List Bulletized Carattere,Paragrafo elenco 2 Carattere,capitolo 1 Carattere,lp1 Carattere,Griglia chiara - Colore 31 Carattere,Paragrafo elenco livello 1 Carattere,Bullets Carattere"/>
    <w:link w:val="Paragrafoelenco"/>
    <w:uiPriority w:val="34"/>
    <w:qFormat/>
    <w:locked/>
    <w:rsid w:val="00DF4B99"/>
    <w:rPr>
      <w:rFonts w:ascii="Courier" w:hAnsi="Courier"/>
    </w:rPr>
  </w:style>
  <w:style w:type="paragraph" w:styleId="Testonotaapidipagina">
    <w:name w:val="footnote text"/>
    <w:basedOn w:val="Normale"/>
    <w:link w:val="TestonotaapidipaginaCarattere"/>
    <w:rsid w:val="002964CC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2964CC"/>
  </w:style>
  <w:style w:type="character" w:styleId="Rimandonotaapidipagina">
    <w:name w:val="footnote reference"/>
    <w:semiHidden/>
    <w:rsid w:val="002964CC"/>
    <w:rPr>
      <w:vertAlign w:val="superscrip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964CC"/>
    <w:rPr>
      <w:sz w:val="24"/>
      <w:szCs w:val="24"/>
    </w:rPr>
  </w:style>
  <w:style w:type="paragraph" w:styleId="Titolo">
    <w:name w:val="Title"/>
    <w:basedOn w:val="Normale"/>
    <w:link w:val="TitoloCarattere"/>
    <w:qFormat/>
    <w:rsid w:val="004F4B4D"/>
    <w:pPr>
      <w:jc w:val="center"/>
    </w:pPr>
    <w:rPr>
      <w:b/>
      <w:sz w:val="28"/>
      <w:szCs w:val="20"/>
    </w:rPr>
  </w:style>
  <w:style w:type="character" w:customStyle="1" w:styleId="TitoloCarattere">
    <w:name w:val="Titolo Carattere"/>
    <w:basedOn w:val="Carpredefinitoparagrafo"/>
    <w:link w:val="Titolo"/>
    <w:rsid w:val="004F4B4D"/>
    <w:rPr>
      <w:b/>
      <w:sz w:val="28"/>
    </w:rPr>
  </w:style>
  <w:style w:type="table" w:styleId="Grigliatabella">
    <w:name w:val="Table Grid"/>
    <w:basedOn w:val="Tabellanormale"/>
    <w:uiPriority w:val="39"/>
    <w:rsid w:val="00222A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link w:val="Intestazione"/>
    <w:uiPriority w:val="99"/>
    <w:locked/>
    <w:rsid w:val="008B5243"/>
    <w:rPr>
      <w:sz w:val="24"/>
      <w:szCs w:val="24"/>
    </w:rPr>
  </w:style>
  <w:style w:type="paragraph" w:styleId="Nessunaspaziatura">
    <w:name w:val="No Spacing"/>
    <w:uiPriority w:val="1"/>
    <w:qFormat/>
    <w:rsid w:val="003B74BC"/>
    <w:pPr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08664A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5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9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2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6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4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0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4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464241-8485-414F-A5FE-7E49D9926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1116</Words>
  <Characters>7370</Characters>
  <Application>Microsoft Office Word</Application>
  <DocSecurity>0</DocSecurity>
  <Lines>61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8470</CharactersWithSpaces>
  <SharedDoc>false</SharedDoc>
  <HLinks>
    <vt:vector size="12" baseType="variant">
      <vt:variant>
        <vt:i4>6226025</vt:i4>
      </vt:variant>
      <vt:variant>
        <vt:i4>0</vt:i4>
      </vt:variant>
      <vt:variant>
        <vt:i4>0</vt:i4>
      </vt:variant>
      <vt:variant>
        <vt:i4>5</vt:i4>
      </vt:variant>
      <vt:variant>
        <vt:lpwstr>http://www.unimi.it/enti_imprese/4174.htm</vt:lpwstr>
      </vt:variant>
      <vt:variant>
        <vt:lpwstr/>
      </vt:variant>
      <vt:variant>
        <vt:i4>589869</vt:i4>
      </vt:variant>
      <vt:variant>
        <vt:i4>0</vt:i4>
      </vt:variant>
      <vt:variant>
        <vt:i4>0</vt:i4>
      </vt:variant>
      <vt:variant>
        <vt:i4>5</vt:i4>
      </vt:variant>
      <vt:variant>
        <vt:lpwstr>mailto:unimi@postecert.it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Domenico Ferraro</dc:creator>
  <cp:keywords/>
  <cp:lastModifiedBy>Di Resta, Ten.Col. Gianfranco - RAMDIFE</cp:lastModifiedBy>
  <cp:revision>2</cp:revision>
  <cp:lastPrinted>2023-02-16T16:21:00Z</cp:lastPrinted>
  <dcterms:created xsi:type="dcterms:W3CDTF">2026-09-29T08:34:00Z</dcterms:created>
  <dcterms:modified xsi:type="dcterms:W3CDTF">2026-09-29T08:34:00Z</dcterms:modified>
</cp:coreProperties>
</file>