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8B2AE3" w:rsidRPr="008B2AE3" w:rsidTr="008D0F0C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8B2AE3" w:rsidRPr="008B2AE3" w:rsidRDefault="008B2AE3" w:rsidP="008B2AE3">
            <w:pPr>
              <w:keepNext/>
              <w:keepLines/>
              <w:spacing w:before="100" w:beforeAutospacing="1" w:after="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</w:pPr>
            <w:bookmarkStart w:id="0" w:name="AllegatoF"/>
            <w:bookmarkStart w:id="1" w:name="_Toc107322516"/>
            <w:r w:rsidRPr="008B2AE3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 xml:space="preserve">Allegato </w:t>
            </w:r>
            <w:bookmarkEnd w:id="0"/>
            <w:r w:rsidRPr="008B2AE3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>E - DICHIARAZIONE OFFERTA ECONOMICA (partecipazione come O.E. Singolo)</w:t>
            </w:r>
            <w:bookmarkEnd w:id="1"/>
          </w:p>
        </w:tc>
      </w:tr>
    </w:tbl>
    <w:p w:rsidR="008B2AE3" w:rsidRPr="008B2AE3" w:rsidRDefault="008B2AE3" w:rsidP="008B2AE3">
      <w:pPr>
        <w:widowControl w:val="0"/>
        <w:spacing w:after="0" w:line="276" w:lineRule="auto"/>
        <w:rPr>
          <w:rFonts w:ascii="Calibri" w:eastAsia="Times New Roman" w:hAnsi="Calibri" w:cs="Times New Roman"/>
          <w:sz w:val="10"/>
        </w:rPr>
      </w:pPr>
    </w:p>
    <w:p w:rsidR="008B2AE3" w:rsidRPr="008B2AE3" w:rsidRDefault="008B2AE3" w:rsidP="008B2AE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MINISTERO DELLA DIFESA</w:t>
      </w:r>
    </w:p>
    <w:p w:rsidR="008B2AE3" w:rsidRPr="008B2AE3" w:rsidRDefault="008B2AE3" w:rsidP="008B2AE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SEGRETARIATO GENERALE DELLA DIFESA E DIREZIONE NAZIONALE DEGLI ARMAMENTI</w:t>
      </w:r>
    </w:p>
    <w:p w:rsidR="008B2AE3" w:rsidRPr="008B2AE3" w:rsidRDefault="008B2AE3" w:rsidP="008B2AE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Direzione dei Lavori e del Demanio - 1° Reparto - 3^ Divisione</w:t>
      </w:r>
    </w:p>
    <w:p w:rsidR="008B2AE3" w:rsidRPr="008B2AE3" w:rsidRDefault="008B2AE3" w:rsidP="008B2AE3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Piazza della Marina, 4 - 00196-  ROMA</w:t>
      </w:r>
    </w:p>
    <w:p w:rsidR="008B2AE3" w:rsidRPr="008B2AE3" w:rsidRDefault="008B2AE3" w:rsidP="008B2AE3">
      <w:pPr>
        <w:widowControl w:val="0"/>
        <w:spacing w:after="0" w:line="240" w:lineRule="auto"/>
        <w:rPr>
          <w:rFonts w:ascii="Calibri" w:eastAsia="Times New Roman" w:hAnsi="Calibri" w:cs="Times New Roman"/>
          <w:sz w:val="10"/>
          <w:szCs w:val="20"/>
        </w:rPr>
      </w:pP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8B2AE3">
        <w:rPr>
          <w:rFonts w:ascii="Calibri" w:eastAsia="Times New Roman" w:hAnsi="Calibri" w:cs="Times New Roman"/>
          <w:b/>
          <w:sz w:val="20"/>
          <w:szCs w:val="20"/>
        </w:rPr>
        <w:t>OGGETTO:</w:t>
      </w:r>
      <w:r w:rsidRPr="008B2AE3">
        <w:rPr>
          <w:rFonts w:ascii="Calibri" w:eastAsia="Times New Roman" w:hAnsi="Calibri" w:cs="Times New Roman"/>
          <w:sz w:val="20"/>
          <w:szCs w:val="20"/>
        </w:rPr>
        <w:t xml:space="preserve"> GARA TELEMATICA CON PROCEDURA APERTA PER L'AFFIDAMENTO DEL</w:t>
      </w:r>
      <w:r w:rsidRPr="008B2AE3">
        <w:rPr>
          <w:rFonts w:ascii="Calibri" w:eastAsia="Times New Roman" w:hAnsi="Calibri" w:cs="Times New Roman"/>
          <w:b/>
          <w:sz w:val="20"/>
          <w:szCs w:val="20"/>
        </w:rPr>
        <w:t xml:space="preserve"> SERVIZIO DI VERIFICA E SUPERVISIONE DELLA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COD. CIS: 2014XXSMDFSC/FSC004_FSC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LOCALITÀ: TARANTO - MARINARSEN - ID 1110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CIG: 9307829779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CUP: D54E17011660001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 xml:space="preserve">Importo a base di gara: </w:t>
      </w:r>
      <w:r w:rsidRPr="008B2AE3">
        <w:rPr>
          <w:rFonts w:ascii="Calibri" w:eastAsia="Times New Roman" w:hAnsi="Calibri" w:cs="Times New Roman"/>
          <w:b/>
          <w:sz w:val="20"/>
          <w:szCs w:val="20"/>
        </w:rPr>
        <w:t xml:space="preserve">€ 398.710,75 </w:t>
      </w:r>
      <w:r w:rsidRPr="008B2AE3">
        <w:rPr>
          <w:rFonts w:ascii="Calibri" w:eastAsia="Times New Roman" w:hAnsi="Calibri" w:cs="Times New Roman"/>
          <w:sz w:val="20"/>
          <w:szCs w:val="20"/>
        </w:rPr>
        <w:t xml:space="preserve">(escluso </w:t>
      </w:r>
      <w:proofErr w:type="spellStart"/>
      <w:r w:rsidRPr="008B2AE3">
        <w:rPr>
          <w:rFonts w:ascii="Calibri" w:eastAsia="Times New Roman" w:hAnsi="Calibri" w:cs="Times New Roman"/>
          <w:sz w:val="20"/>
          <w:szCs w:val="20"/>
        </w:rPr>
        <w:t>inarcassa</w:t>
      </w:r>
      <w:proofErr w:type="spellEnd"/>
      <w:r w:rsidRPr="008B2AE3">
        <w:rPr>
          <w:rFonts w:ascii="Calibri" w:eastAsia="Times New Roman" w:hAnsi="Calibri" w:cs="Times New Roman"/>
          <w:sz w:val="20"/>
          <w:szCs w:val="20"/>
        </w:rPr>
        <w:t xml:space="preserve"> 4% ed IVA22%)</w:t>
      </w:r>
    </w:p>
    <w:p w:rsidR="008B2AE3" w:rsidRPr="008B2AE3" w:rsidRDefault="008B2AE3" w:rsidP="008B2AE3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8B2AE3">
        <w:rPr>
          <w:rFonts w:ascii="Calibri" w:eastAsia="Times New Roman" w:hAnsi="Calibri" w:cs="Times New Roman"/>
        </w:rPr>
        <w:t>*****************************</w:t>
      </w:r>
    </w:p>
    <w:p w:rsidR="008B2AE3" w:rsidRPr="008B2AE3" w:rsidRDefault="008B2AE3" w:rsidP="008B2A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8B2AE3">
        <w:rPr>
          <w:rFonts w:ascii="Calibri" w:eastAsia="Times New Roman" w:hAnsi="Calibri" w:cs="Times New Roman"/>
          <w:color w:val="000000"/>
        </w:rPr>
        <w:t xml:space="preserve">Il/La sottoscritto/a ___________________________ nato/a </w:t>
      </w:r>
      <w:proofErr w:type="spellStart"/>
      <w:r w:rsidRPr="008B2AE3">
        <w:rPr>
          <w:rFonts w:ascii="Calibri" w:eastAsia="Times New Roman" w:hAnsi="Calibri" w:cs="Times New Roman"/>
          <w:color w:val="000000"/>
        </w:rPr>
        <w:t>a</w:t>
      </w:r>
      <w:proofErr w:type="spellEnd"/>
      <w:r w:rsidRPr="008B2AE3">
        <w:rPr>
          <w:rFonts w:ascii="Calibri" w:eastAsia="Times New Roman" w:hAnsi="Calibri" w:cs="Times New Roman"/>
          <w:color w:val="000000"/>
        </w:rPr>
        <w:t xml:space="preserve"> _____________________ il _________ CF___________________ residente a ____________________ (___), via ____________________ n._____</w:t>
      </w:r>
      <w:proofErr w:type="gramStart"/>
      <w:r w:rsidRPr="008B2AE3">
        <w:rPr>
          <w:rFonts w:ascii="Calibri" w:eastAsia="Times New Roman" w:hAnsi="Calibri" w:cs="Times New Roman"/>
          <w:color w:val="000000"/>
        </w:rPr>
        <w:t>_  (</w:t>
      </w:r>
      <w:proofErr w:type="gramEnd"/>
      <w:r w:rsidRPr="008B2AE3">
        <w:rPr>
          <w:rFonts w:ascii="Calibri" w:eastAsia="Times New Roman" w:hAnsi="Calibri" w:cs="Times New Roman"/>
          <w:color w:val="000000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8B2AE3">
        <w:rPr>
          <w:rFonts w:ascii="Calibri" w:eastAsia="Times New Roman" w:hAnsi="Calibri" w:cs="Times New Roman"/>
          <w:color w:val="000000"/>
        </w:rPr>
        <w:t>Fisc</w:t>
      </w:r>
      <w:proofErr w:type="spellEnd"/>
      <w:r w:rsidRPr="008B2AE3">
        <w:rPr>
          <w:rFonts w:ascii="Calibri" w:eastAsia="Times New Roman" w:hAnsi="Calibri" w:cs="Times New Roman"/>
          <w:color w:val="000000"/>
        </w:rPr>
        <w:t>. _______________</w:t>
      </w:r>
      <w:proofErr w:type="gramStart"/>
      <w:r w:rsidRPr="008B2AE3">
        <w:rPr>
          <w:rFonts w:ascii="Calibri" w:eastAsia="Times New Roman" w:hAnsi="Calibri" w:cs="Times New Roman"/>
          <w:color w:val="000000"/>
        </w:rPr>
        <w:t>_ ,</w:t>
      </w:r>
      <w:proofErr w:type="gramEnd"/>
      <w:r w:rsidRPr="008B2AE3">
        <w:rPr>
          <w:rFonts w:ascii="Calibri" w:eastAsia="Times New Roman" w:hAnsi="Calibri" w:cs="Times New Roman"/>
          <w:color w:val="000000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8B2AE3">
        <w:rPr>
          <w:rFonts w:ascii="Calibri" w:eastAsia="Times New Roman" w:hAnsi="Calibri" w:cs="Times New Roman"/>
          <w:color w:val="000000"/>
        </w:rPr>
        <w:t>prov</w:t>
      </w:r>
      <w:proofErr w:type="spellEnd"/>
      <w:r w:rsidRPr="008B2AE3">
        <w:rPr>
          <w:rFonts w:ascii="Calibri" w:eastAsia="Times New Roman" w:hAnsi="Calibri" w:cs="Times New Roman"/>
          <w:color w:val="000000"/>
        </w:rPr>
        <w:t xml:space="preserve">. </w:t>
      </w:r>
      <w:proofErr w:type="gramStart"/>
      <w:r w:rsidRPr="008B2AE3">
        <w:rPr>
          <w:rFonts w:ascii="Calibri" w:eastAsia="Times New Roman" w:hAnsi="Calibri" w:cs="Times New Roman"/>
          <w:color w:val="000000"/>
        </w:rPr>
        <w:t>di</w:t>
      </w:r>
      <w:proofErr w:type="gramEnd"/>
      <w:r w:rsidRPr="008B2AE3">
        <w:rPr>
          <w:rFonts w:ascii="Calibri" w:eastAsia="Times New Roman" w:hAnsi="Calibri" w:cs="Times New Roman"/>
          <w:color w:val="000000"/>
        </w:rPr>
        <w:t xml:space="preserve"> ___________________ al n. _____; Tel./Fax ____________, PEC _____________________, che con riferimento alla procedura di gara in oggetto, </w:t>
      </w:r>
    </w:p>
    <w:p w:rsidR="008B2AE3" w:rsidRPr="008B2AE3" w:rsidRDefault="008B2AE3" w:rsidP="008B2AE3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21"/>
        </w:rPr>
      </w:pPr>
      <w:r w:rsidRPr="008B2AE3">
        <w:rPr>
          <w:rFonts w:ascii="Calibri" w:eastAsia="Times New Roman" w:hAnsi="Calibri" w:cs="Times New Roman"/>
          <w:sz w:val="21"/>
        </w:rPr>
        <w:t xml:space="preserve">Al fine di partecipare e presentare idonea offerta per la gara in oggetto, </w:t>
      </w:r>
      <w:r w:rsidRPr="008B2AE3">
        <w:rPr>
          <w:rFonts w:ascii="Calibri" w:eastAsia="Times New Roman" w:hAnsi="Calibri" w:cs="Times New Roman"/>
          <w:color w:val="000000"/>
          <w:sz w:val="21"/>
        </w:rPr>
        <w:t xml:space="preserve">ai sensi degli art. 46 e 47 D.P.R. 445/2000, </w:t>
      </w:r>
      <w:r w:rsidRPr="008B2AE3">
        <w:rPr>
          <w:rFonts w:ascii="Calibri" w:eastAsia="Times New Roman" w:hAnsi="Calibri" w:cs="Times New Roman"/>
          <w:sz w:val="21"/>
        </w:rPr>
        <w:t>consapevole delle sanzioni penali nel caso di dichiarazioni non veritiere, di formazione o uso di atti falsi, richiamate dall’art. 76 del D.P.R. 445 del 28 dicembre 2000,</w:t>
      </w:r>
    </w:p>
    <w:p w:rsidR="008B2AE3" w:rsidRPr="008B2AE3" w:rsidRDefault="008B2AE3" w:rsidP="008B2AE3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bCs/>
          <w:color w:val="000000"/>
        </w:rPr>
      </w:pPr>
      <w:proofErr w:type="gramStart"/>
      <w:r w:rsidRPr="008B2AE3">
        <w:rPr>
          <w:rFonts w:ascii="Calibri" w:eastAsia="Times New Roman" w:hAnsi="Calibri" w:cs="Times New Roman"/>
          <w:b/>
          <w:bCs/>
          <w:color w:val="000000"/>
        </w:rPr>
        <w:t>nel</w:t>
      </w:r>
      <w:proofErr w:type="gramEnd"/>
      <w:r w:rsidRPr="008B2AE3">
        <w:rPr>
          <w:rFonts w:ascii="Calibri" w:eastAsia="Times New Roman" w:hAnsi="Calibri" w:cs="Times New Roman"/>
          <w:b/>
          <w:bCs/>
          <w:color w:val="000000"/>
        </w:rPr>
        <w:t xml:space="preserve"> formulare la propria offerta economica, DICHIARA</w:t>
      </w:r>
    </w:p>
    <w:p w:rsidR="008B2AE3" w:rsidRPr="008B2AE3" w:rsidRDefault="008B2AE3" w:rsidP="008B2AE3">
      <w:pPr>
        <w:widowControl w:val="0"/>
        <w:numPr>
          <w:ilvl w:val="0"/>
          <w:numId w:val="1"/>
        </w:numPr>
        <w:suppressAutoHyphens/>
        <w:spacing w:after="0" w:line="240" w:lineRule="auto"/>
        <w:ind w:hanging="284"/>
        <w:jc w:val="both"/>
        <w:rPr>
          <w:rFonts w:ascii="Calibri" w:eastAsia="Times New Roman" w:hAnsi="Calibri" w:cs="Times New Roman"/>
          <w:sz w:val="21"/>
        </w:rPr>
      </w:pPr>
      <w:proofErr w:type="gramStart"/>
      <w:r w:rsidRPr="008B2AE3">
        <w:rPr>
          <w:rFonts w:ascii="Calibri" w:eastAsia="Times New Roman" w:hAnsi="Calibri" w:cs="Times New Roman"/>
          <w:sz w:val="21"/>
        </w:rPr>
        <w:t>l’</w:t>
      </w:r>
      <w:r w:rsidRPr="008B2AE3">
        <w:rPr>
          <w:rFonts w:ascii="Calibri" w:eastAsia="Times New Roman" w:hAnsi="Calibri" w:cs="Times New Roman"/>
          <w:b/>
          <w:sz w:val="21"/>
        </w:rPr>
        <w:t>impegno</w:t>
      </w:r>
      <w:proofErr w:type="gramEnd"/>
      <w:r w:rsidRPr="008B2AE3">
        <w:rPr>
          <w:rFonts w:ascii="Calibri" w:eastAsia="Times New Roman" w:hAnsi="Calibri" w:cs="Times New Roman"/>
          <w:b/>
          <w:sz w:val="21"/>
        </w:rPr>
        <w:t xml:space="preserve"> a mantenere valida l’offerta per 240 (duecentoquaranta) gg</w:t>
      </w:r>
      <w:r w:rsidRPr="008B2AE3">
        <w:rPr>
          <w:rFonts w:ascii="Calibri" w:eastAsia="Times New Roman" w:hAnsi="Calibri" w:cs="Times New Roman"/>
          <w:sz w:val="21"/>
        </w:rPr>
        <w:t xml:space="preserve"> solari e consecutivi dal termine ultimo per il ricevimento delle offerte, come indicato nei documenti di gara, ai sensi dell’art. 32, comma 4, del Codice.</w:t>
      </w:r>
    </w:p>
    <w:p w:rsidR="008B2AE3" w:rsidRPr="008B2AE3" w:rsidRDefault="008B2AE3" w:rsidP="008B2AE3">
      <w:pPr>
        <w:widowControl w:val="0"/>
        <w:numPr>
          <w:ilvl w:val="0"/>
          <w:numId w:val="1"/>
        </w:numPr>
        <w:suppressAutoHyphens/>
        <w:spacing w:after="0" w:line="240" w:lineRule="auto"/>
        <w:ind w:hanging="284"/>
        <w:jc w:val="both"/>
        <w:rPr>
          <w:rFonts w:ascii="Calibri" w:eastAsia="Times New Roman" w:hAnsi="Calibri" w:cs="Times New Roman"/>
          <w:sz w:val="21"/>
        </w:rPr>
      </w:pPr>
      <w:proofErr w:type="gramStart"/>
      <w:r w:rsidRPr="008B2AE3">
        <w:rPr>
          <w:rFonts w:ascii="Calibri" w:eastAsia="Times New Roman" w:hAnsi="Calibri" w:cs="Times New Roman"/>
          <w:sz w:val="21"/>
        </w:rPr>
        <w:t>di</w:t>
      </w:r>
      <w:proofErr w:type="gramEnd"/>
      <w:r w:rsidRPr="008B2AE3">
        <w:rPr>
          <w:rFonts w:ascii="Calibri" w:eastAsia="Times New Roman" w:hAnsi="Calibri" w:cs="Times New Roman"/>
          <w:sz w:val="21"/>
        </w:rPr>
        <w:t xml:space="preserve"> prendere atto ed accettare senza riserva alcuna che la </w:t>
      </w:r>
      <w:r w:rsidRPr="008B2AE3">
        <w:rPr>
          <w:rFonts w:ascii="Calibri" w:eastAsia="Times New Roman" w:hAnsi="Calibri" w:cs="Times New Roman"/>
          <w:b/>
          <w:sz w:val="21"/>
        </w:rPr>
        <w:t>stipula del contratto, in deroga</w:t>
      </w:r>
      <w:r w:rsidRPr="008B2AE3">
        <w:rPr>
          <w:rFonts w:ascii="Calibri" w:eastAsia="Times New Roman" w:hAnsi="Calibri" w:cs="Times New Roman"/>
          <w:sz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8B2AE3">
        <w:rPr>
          <w:rFonts w:ascii="Calibri" w:eastAsia="Times New Roman" w:hAnsi="Calibri" w:cs="Times New Roman"/>
          <w:b/>
          <w:sz w:val="21"/>
        </w:rPr>
        <w:t xml:space="preserve">l’offerta dell’aggiudicatario è irrevocabile </w:t>
      </w:r>
      <w:r w:rsidRPr="008B2AE3">
        <w:rPr>
          <w:rFonts w:ascii="Calibri" w:eastAsia="Times New Roman" w:hAnsi="Calibri" w:cs="Times New Roman"/>
          <w:sz w:val="21"/>
        </w:rPr>
        <w:t>fino al termine stabilito sopra, giusta art. 32, co. 6 del Codice.</w:t>
      </w:r>
    </w:p>
    <w:p w:rsidR="008B2AE3" w:rsidRPr="008B2AE3" w:rsidRDefault="008B2AE3" w:rsidP="008B2AE3">
      <w:pPr>
        <w:widowControl w:val="0"/>
        <w:numPr>
          <w:ilvl w:val="0"/>
          <w:numId w:val="1"/>
        </w:numPr>
        <w:suppressAutoHyphens/>
        <w:spacing w:after="0" w:line="240" w:lineRule="auto"/>
        <w:ind w:hanging="284"/>
        <w:jc w:val="both"/>
        <w:rPr>
          <w:rFonts w:ascii="Calibri" w:eastAsia="Times New Roman" w:hAnsi="Calibri" w:cs="Times New Roman"/>
          <w:sz w:val="21"/>
        </w:rPr>
      </w:pPr>
      <w:proofErr w:type="gramStart"/>
      <w:r w:rsidRPr="008B2AE3">
        <w:rPr>
          <w:rFonts w:ascii="Calibri" w:eastAsia="Times New Roman" w:hAnsi="Calibri" w:cs="Times New Roman"/>
          <w:sz w:val="21"/>
        </w:rPr>
        <w:t>di</w:t>
      </w:r>
      <w:proofErr w:type="gramEnd"/>
      <w:r w:rsidRPr="008B2AE3">
        <w:rPr>
          <w:rFonts w:ascii="Calibri" w:eastAsia="Times New Roman" w:hAnsi="Calibri" w:cs="Times New Roman"/>
          <w:sz w:val="21"/>
        </w:rPr>
        <w:t xml:space="preserve"> avere analizzato tutti gli elaborati posti a base di gara ed in particolare il </w:t>
      </w:r>
      <w:r w:rsidRPr="008B2AE3">
        <w:rPr>
          <w:rFonts w:ascii="Calibri" w:eastAsia="Times New Roman" w:hAnsi="Calibri" w:cs="Times New Roman"/>
          <w:b/>
          <w:sz w:val="21"/>
        </w:rPr>
        <w:t>progetto di fattibilità tecnica ed economica</w:t>
      </w:r>
      <w:r w:rsidRPr="008B2AE3">
        <w:rPr>
          <w:rFonts w:ascii="Calibri" w:eastAsia="Times New Roman" w:hAnsi="Calibri" w:cs="Times New Roman"/>
          <w:sz w:val="21"/>
        </w:rPr>
        <w:t>, i documenti parte integrante del contratto e quelli di stima dei costi di esecuzione del servizio, ritenendoli adeguati allo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:rsidR="008B2AE3" w:rsidRPr="008B2AE3" w:rsidRDefault="008B2AE3" w:rsidP="008B2AE3">
      <w:pPr>
        <w:widowControl w:val="0"/>
        <w:numPr>
          <w:ilvl w:val="0"/>
          <w:numId w:val="1"/>
        </w:numPr>
        <w:suppressAutoHyphens/>
        <w:spacing w:after="0" w:line="240" w:lineRule="auto"/>
        <w:ind w:hanging="284"/>
        <w:jc w:val="both"/>
        <w:rPr>
          <w:rFonts w:ascii="Calibri" w:eastAsia="Times New Roman" w:hAnsi="Calibri" w:cs="Times New Roman"/>
          <w:sz w:val="21"/>
        </w:rPr>
      </w:pPr>
      <w:proofErr w:type="gramStart"/>
      <w:r w:rsidRPr="008B2AE3">
        <w:rPr>
          <w:rFonts w:ascii="Calibri" w:eastAsia="Times New Roman" w:hAnsi="Calibri" w:cs="Times New Roman"/>
          <w:sz w:val="21"/>
        </w:rPr>
        <w:t>di</w:t>
      </w:r>
      <w:proofErr w:type="gramEnd"/>
      <w:r w:rsidRPr="008B2AE3">
        <w:rPr>
          <w:rFonts w:ascii="Calibri" w:eastAsia="Times New Roman" w:hAnsi="Calibri" w:cs="Times New Roman"/>
          <w:sz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:rsidR="008B2AE3" w:rsidRPr="008B2AE3" w:rsidRDefault="008B2AE3" w:rsidP="008B2AE3">
      <w:pPr>
        <w:widowControl w:val="0"/>
        <w:numPr>
          <w:ilvl w:val="0"/>
          <w:numId w:val="1"/>
        </w:numPr>
        <w:suppressAutoHyphens/>
        <w:spacing w:after="0" w:line="240" w:lineRule="auto"/>
        <w:ind w:hanging="284"/>
        <w:jc w:val="both"/>
        <w:rPr>
          <w:rFonts w:ascii="Calibri" w:eastAsia="Times New Roman" w:hAnsi="Calibri" w:cs="Times New Roman"/>
          <w:sz w:val="21"/>
        </w:rPr>
      </w:pPr>
      <w:proofErr w:type="gramStart"/>
      <w:r w:rsidRPr="008B2AE3">
        <w:rPr>
          <w:rFonts w:ascii="Calibri" w:eastAsia="Times New Roman" w:hAnsi="Calibri" w:cs="Times New Roman"/>
          <w:sz w:val="21"/>
        </w:rPr>
        <w:t>di</w:t>
      </w:r>
      <w:proofErr w:type="gramEnd"/>
      <w:r w:rsidRPr="008B2AE3">
        <w:rPr>
          <w:rFonts w:ascii="Calibri" w:eastAsia="Times New Roman" w:hAnsi="Calibri" w:cs="Times New Roman"/>
          <w:sz w:val="21"/>
        </w:rPr>
        <w:t xml:space="preserve"> aver tenuto conto nel formulare l’offerta economica, che il contratto sarà registrato a tassa fissa ai sensi </w:t>
      </w:r>
      <w:r w:rsidRPr="008B2AE3">
        <w:rPr>
          <w:rFonts w:ascii="Calibri" w:eastAsia="Times New Roman" w:hAnsi="Calibri" w:cs="Times New Roman"/>
          <w:sz w:val="21"/>
        </w:rPr>
        <w:lastRenderedPageBreak/>
        <w:t xml:space="preserve">dell'art. 40 D.P.R. 26.04.86 n.131 e </w:t>
      </w:r>
      <w:proofErr w:type="spellStart"/>
      <w:r w:rsidRPr="008B2AE3">
        <w:rPr>
          <w:rFonts w:ascii="Calibri" w:eastAsia="Times New Roman" w:hAnsi="Calibri" w:cs="Times New Roman"/>
          <w:sz w:val="21"/>
        </w:rPr>
        <w:t>s.m.i.</w:t>
      </w:r>
      <w:proofErr w:type="spellEnd"/>
      <w:r w:rsidRPr="008B2AE3">
        <w:rPr>
          <w:rFonts w:ascii="Calibri" w:eastAsia="Times New Roman" w:hAnsi="Calibri" w:cs="Times New Roman"/>
          <w:sz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:rsidR="008B2AE3" w:rsidRPr="008B2AE3" w:rsidRDefault="008B2AE3" w:rsidP="008B2AE3">
      <w:pPr>
        <w:widowControl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</w:rPr>
      </w:pPr>
      <w:r w:rsidRPr="008B2AE3">
        <w:rPr>
          <w:rFonts w:ascii="Calibri" w:eastAsia="Times New Roman" w:hAnsi="Calibri" w:cs="Times New Roman"/>
          <w:sz w:val="20"/>
          <w:szCs w:val="20"/>
        </w:rPr>
        <w:t>Luogo e data ………………….</w:t>
      </w:r>
    </w:p>
    <w:p w:rsidR="008B2AE3" w:rsidRPr="008B2AE3" w:rsidRDefault="008B2AE3" w:rsidP="008B2AE3">
      <w:pPr>
        <w:widowControl w:val="0"/>
        <w:autoSpaceDE w:val="0"/>
        <w:autoSpaceDN w:val="0"/>
        <w:adjustRightInd w:val="0"/>
        <w:spacing w:after="0" w:line="240" w:lineRule="auto"/>
        <w:ind w:left="3261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8B2AE3">
        <w:rPr>
          <w:rFonts w:ascii="Calibri" w:eastAsia="Times New Roman" w:hAnsi="Calibri" w:cs="Times New Roman"/>
          <w:color w:val="000000"/>
        </w:rPr>
        <w:t>IL CONCORRENTE</w:t>
      </w:r>
    </w:p>
    <w:p w:rsidR="008B2AE3" w:rsidRPr="008B2AE3" w:rsidRDefault="008B2AE3" w:rsidP="008B2AE3">
      <w:pPr>
        <w:widowControl w:val="0"/>
        <w:autoSpaceDE w:val="0"/>
        <w:autoSpaceDN w:val="0"/>
        <w:adjustRightInd w:val="0"/>
        <w:spacing w:after="0" w:line="240" w:lineRule="auto"/>
        <w:ind w:left="3261"/>
        <w:jc w:val="center"/>
        <w:textAlignment w:val="baseline"/>
        <w:rPr>
          <w:rFonts w:ascii="Calibri" w:eastAsia="Times New Roman" w:hAnsi="Calibri" w:cs="Times New Roman"/>
          <w:i/>
          <w:color w:val="000000"/>
          <w:sz w:val="18"/>
        </w:rPr>
      </w:pPr>
      <w:proofErr w:type="gramStart"/>
      <w:r w:rsidRPr="008B2AE3">
        <w:rPr>
          <w:rFonts w:ascii="Calibri" w:eastAsia="Times New Roman" w:hAnsi="Calibri" w:cs="Times New Roman"/>
          <w:i/>
          <w:color w:val="000000"/>
          <w:sz w:val="18"/>
        </w:rPr>
        <w:t>nome</w:t>
      </w:r>
      <w:proofErr w:type="gramEnd"/>
      <w:r w:rsidRPr="008B2AE3">
        <w:rPr>
          <w:rFonts w:ascii="Calibri" w:eastAsia="Times New Roman" w:hAnsi="Calibri" w:cs="Times New Roman"/>
          <w:i/>
          <w:color w:val="000000"/>
          <w:sz w:val="18"/>
        </w:rPr>
        <w:t xml:space="preserve"> e cognome del firmatario</w:t>
      </w:r>
    </w:p>
    <w:p w:rsidR="008B2AE3" w:rsidRPr="008B2AE3" w:rsidRDefault="008B2AE3" w:rsidP="008B2AE3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bCs/>
          <w:i/>
          <w:sz w:val="18"/>
          <w:u w:val="single"/>
        </w:rPr>
      </w:pPr>
      <w:r w:rsidRPr="008B2AE3">
        <w:rPr>
          <w:rFonts w:ascii="Calibri" w:eastAsia="Times New Roman" w:hAnsi="Calibri" w:cs="Times New Roman"/>
          <w:b/>
          <w:bCs/>
          <w:i/>
          <w:sz w:val="18"/>
          <w:u w:val="single"/>
        </w:rPr>
        <w:t>NOTA BENE:</w:t>
      </w:r>
    </w:p>
    <w:p w:rsidR="008B2AE3" w:rsidRPr="008B2AE3" w:rsidRDefault="008B2AE3" w:rsidP="008B2AE3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</w:pPr>
      <w:r w:rsidRPr="008B2AE3"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  <w:t>Allegare il documento di identità in corso di validità del firmatario.</w:t>
      </w:r>
    </w:p>
    <w:p w:rsidR="008B2AE3" w:rsidRPr="008B2AE3" w:rsidRDefault="008B2AE3" w:rsidP="008B2AE3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</w:pPr>
      <w:r w:rsidRPr="008B2AE3"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:rsidR="00A03671" w:rsidRDefault="00A03671">
      <w:bookmarkStart w:id="2" w:name="_GoBack"/>
      <w:bookmarkEnd w:id="2"/>
    </w:p>
    <w:sectPr w:rsidR="00A03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AE3"/>
    <w:rsid w:val="008B2AE3"/>
    <w:rsid w:val="00A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1504A-B8E9-4EDE-BA09-55805C5F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</cp:revision>
  <dcterms:created xsi:type="dcterms:W3CDTF">2022-07-04T11:07:00Z</dcterms:created>
  <dcterms:modified xsi:type="dcterms:W3CDTF">2022-07-04T11:07:00Z</dcterms:modified>
</cp:coreProperties>
</file>