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F9BD7C" w14:textId="2B260DBB" w:rsidR="006C52A0" w:rsidRPr="006C52A0" w:rsidRDefault="006C52A0" w:rsidP="00835755">
      <w:pPr>
        <w:widowControl w:val="0"/>
        <w:spacing w:line="240" w:lineRule="auto"/>
        <w:jc w:val="left"/>
        <w:rPr>
          <w:rFonts w:asciiTheme="minorHAnsi" w:hAnsiTheme="minorHAnsi"/>
          <w:sz w:val="20"/>
        </w:rPr>
      </w:pPr>
    </w:p>
    <w:tbl>
      <w:tblPr>
        <w:tblW w:w="9647" w:type="dxa"/>
        <w:tblInd w:w="103" w:type="dxa"/>
        <w:tblBorders>
          <w:top w:val="single" w:sz="8" w:space="0" w:color="000000"/>
          <w:bottom w:val="single" w:sz="8" w:space="0" w:color="000000"/>
        </w:tblBorders>
        <w:tblLook w:val="0000" w:firstRow="0" w:lastRow="0" w:firstColumn="0" w:lastColumn="0" w:noHBand="0" w:noVBand="0"/>
      </w:tblPr>
      <w:tblGrid>
        <w:gridCol w:w="9647"/>
      </w:tblGrid>
      <w:tr w:rsidR="006C52A0" w:rsidRPr="006C52A0" w14:paraId="40929EEB" w14:textId="77777777" w:rsidTr="00000A6F">
        <w:trPr>
          <w:trHeight w:val="549"/>
        </w:trPr>
        <w:tc>
          <w:tcPr>
            <w:tcW w:w="9647" w:type="dxa"/>
            <w:tcBorders>
              <w:top w:val="single" w:sz="8" w:space="0" w:color="000000"/>
              <w:left w:val="nil"/>
              <w:right w:val="nil"/>
            </w:tcBorders>
            <w:shd w:val="clear" w:color="auto" w:fill="C0C0C0"/>
            <w:vAlign w:val="center"/>
          </w:tcPr>
          <w:p w14:paraId="28E6FD5D" w14:textId="77777777" w:rsidR="006C52A0" w:rsidRPr="006C52A0" w:rsidRDefault="006C52A0" w:rsidP="006C52A0">
            <w:pPr>
              <w:keepNext/>
              <w:keepLines/>
              <w:spacing w:before="100" w:beforeAutospacing="1"/>
              <w:jc w:val="center"/>
              <w:outlineLvl w:val="0"/>
              <w:rPr>
                <w:rFonts w:asciiTheme="minorHAnsi" w:eastAsia="Calibri" w:hAnsiTheme="minorHAnsi"/>
                <w:b/>
                <w:bCs/>
                <w:sz w:val="28"/>
                <w:szCs w:val="28"/>
                <w:lang w:val="x-none" w:eastAsia="x-none"/>
              </w:rPr>
            </w:pPr>
            <w:bookmarkStart w:id="0" w:name="_ALL._I_-"/>
            <w:bookmarkStart w:id="1" w:name="_ALL._F_-"/>
            <w:bookmarkStart w:id="2" w:name="_ALL._L_DICHIARAZIONE"/>
            <w:bookmarkStart w:id="3" w:name="_ALL.C_DICHIARAZIONE_DI"/>
            <w:bookmarkStart w:id="4" w:name="_Toc415045945"/>
            <w:bookmarkStart w:id="5" w:name="_Toc419708964"/>
            <w:bookmarkStart w:id="6" w:name="_Toc422322850"/>
            <w:bookmarkStart w:id="7" w:name="_Ref16072653"/>
            <w:bookmarkStart w:id="8" w:name="_Ref16072658"/>
            <w:bookmarkStart w:id="9" w:name="_Toc18488507"/>
            <w:bookmarkEnd w:id="0"/>
            <w:bookmarkEnd w:id="1"/>
            <w:bookmarkEnd w:id="2"/>
            <w:bookmarkEnd w:id="3"/>
            <w:r w:rsidRPr="006C52A0">
              <w:rPr>
                <w:rFonts w:asciiTheme="minorHAnsi" w:eastAsia="Calibri" w:hAnsiTheme="minorHAnsi"/>
                <w:b/>
                <w:bCs/>
                <w:sz w:val="28"/>
                <w:szCs w:val="28"/>
                <w:lang w:val="x-none" w:eastAsia="x-none"/>
              </w:rPr>
              <w:t>ALL</w:t>
            </w:r>
            <w:r w:rsidRPr="006C52A0">
              <w:rPr>
                <w:rFonts w:asciiTheme="minorHAnsi" w:eastAsia="Calibri" w:hAnsiTheme="minorHAnsi"/>
                <w:b/>
                <w:bCs/>
                <w:sz w:val="28"/>
                <w:szCs w:val="28"/>
                <w:lang w:eastAsia="x-none"/>
              </w:rPr>
              <w:t xml:space="preserve">EGATO </w:t>
            </w:r>
            <w:r w:rsidRPr="006C52A0">
              <w:rPr>
                <w:rFonts w:asciiTheme="minorHAnsi" w:eastAsia="Calibri" w:hAnsiTheme="minorHAnsi"/>
                <w:b/>
                <w:bCs/>
                <w:sz w:val="28"/>
                <w:szCs w:val="28"/>
                <w:lang w:val="x-none" w:eastAsia="x-none"/>
              </w:rPr>
              <w:t>C - DICHIARAZIONE DI ACCETTAZIONE MULTIPLA</w:t>
            </w:r>
            <w:bookmarkEnd w:id="4"/>
            <w:bookmarkEnd w:id="5"/>
            <w:bookmarkEnd w:id="6"/>
            <w:bookmarkEnd w:id="7"/>
            <w:bookmarkEnd w:id="8"/>
            <w:bookmarkEnd w:id="9"/>
          </w:p>
        </w:tc>
      </w:tr>
    </w:tbl>
    <w:p w14:paraId="53E777CF" w14:textId="77777777" w:rsidR="006C52A0" w:rsidRPr="006C52A0" w:rsidRDefault="006C52A0" w:rsidP="006C52A0">
      <w:pPr>
        <w:widowControl w:val="0"/>
        <w:spacing w:line="240" w:lineRule="auto"/>
        <w:jc w:val="left"/>
        <w:rPr>
          <w:rFonts w:asciiTheme="minorHAnsi" w:hAnsiTheme="minorHAnsi"/>
          <w:sz w:val="20"/>
        </w:rPr>
      </w:pPr>
    </w:p>
    <w:p w14:paraId="19733283" w14:textId="6230D617" w:rsidR="00000A6F" w:rsidRPr="006C52A0" w:rsidRDefault="00000A6F" w:rsidP="00000A6F">
      <w:pPr>
        <w:widowControl w:val="0"/>
        <w:spacing w:line="240" w:lineRule="auto"/>
        <w:rPr>
          <w:rFonts w:asciiTheme="minorHAnsi" w:hAnsiTheme="minorHAnsi"/>
          <w:b/>
          <w:bCs/>
          <w:sz w:val="20"/>
        </w:rPr>
      </w:pPr>
      <w:r w:rsidRPr="006C52A0">
        <w:rPr>
          <w:rFonts w:asciiTheme="minorHAnsi" w:hAnsiTheme="minorHAnsi"/>
          <w:b/>
          <w:bCs/>
          <w:sz w:val="20"/>
        </w:rPr>
        <w:t>La presente Dichiarazione di accettazione multipla</w:t>
      </w:r>
      <w:r>
        <w:rPr>
          <w:rFonts w:asciiTheme="minorHAnsi" w:hAnsiTheme="minorHAnsi"/>
          <w:b/>
          <w:bCs/>
          <w:sz w:val="20"/>
        </w:rPr>
        <w:t>,</w:t>
      </w:r>
      <w:r w:rsidRPr="006C52A0">
        <w:rPr>
          <w:rFonts w:asciiTheme="minorHAnsi" w:hAnsiTheme="minorHAnsi"/>
          <w:b/>
          <w:bCs/>
          <w:sz w:val="20"/>
        </w:rPr>
        <w:t xml:space="preserve"> disponibile sul sito </w:t>
      </w:r>
      <w:hyperlink r:id="rId9" w:history="1">
        <w:r w:rsidRPr="006C52A0">
          <w:rPr>
            <w:rFonts w:asciiTheme="minorHAnsi" w:hAnsiTheme="minorHAnsi"/>
            <w:b/>
            <w:bCs/>
            <w:color w:val="0000FF"/>
            <w:sz w:val="20"/>
            <w:u w:val="single"/>
          </w:rPr>
          <w:t>www.difesa.it/SGD-DNA/Staff/DT/GENIODIFE/Bandi</w:t>
        </w:r>
      </w:hyperlink>
      <w:r w:rsidRPr="006C52A0">
        <w:rPr>
          <w:rFonts w:asciiTheme="minorHAnsi" w:hAnsiTheme="minorHAnsi"/>
          <w:b/>
          <w:bCs/>
          <w:sz w:val="20"/>
        </w:rPr>
        <w:t xml:space="preserve"> e sul sito </w:t>
      </w:r>
      <w:hyperlink r:id="rId10" w:history="1">
        <w:r w:rsidRPr="006C52A0">
          <w:rPr>
            <w:rFonts w:asciiTheme="minorHAnsi" w:hAnsiTheme="minorHAnsi"/>
            <w:b/>
            <w:bCs/>
            <w:color w:val="0000FF"/>
            <w:sz w:val="20"/>
            <w:u w:val="single"/>
          </w:rPr>
          <w:t>www.acquistinretepa.it</w:t>
        </w:r>
      </w:hyperlink>
      <w:r>
        <w:rPr>
          <w:rFonts w:asciiTheme="minorHAnsi" w:hAnsiTheme="minorHAnsi"/>
          <w:b/>
          <w:bCs/>
          <w:sz w:val="20"/>
        </w:rPr>
        <w:t xml:space="preserve"> , una volta compilata </w:t>
      </w:r>
      <w:r w:rsidRPr="006C52A0">
        <w:rPr>
          <w:rFonts w:asciiTheme="minorHAnsi" w:hAnsiTheme="minorHAnsi"/>
          <w:b/>
          <w:bCs/>
          <w:sz w:val="20"/>
        </w:rPr>
        <w:t>(a mano o dattiloscritto)</w:t>
      </w:r>
      <w:r>
        <w:rPr>
          <w:rFonts w:asciiTheme="minorHAnsi" w:hAnsiTheme="minorHAnsi"/>
          <w:b/>
          <w:bCs/>
          <w:sz w:val="20"/>
        </w:rPr>
        <w:t xml:space="preserve"> preferibilmente secondo le indicazioni ivi riportate,</w:t>
      </w:r>
      <w:r w:rsidRPr="006C52A0">
        <w:rPr>
          <w:rFonts w:asciiTheme="minorHAnsi" w:hAnsiTheme="minorHAnsi"/>
          <w:b/>
          <w:bCs/>
          <w:sz w:val="20"/>
        </w:rPr>
        <w:t xml:space="preserve"> dovrà essere firmato digitalmente e inviato a corredo dell’offerta.</w:t>
      </w:r>
    </w:p>
    <w:p w14:paraId="0B115367" w14:textId="77777777" w:rsidR="006C52A0" w:rsidRPr="006C52A0" w:rsidRDefault="006C52A0" w:rsidP="006C52A0">
      <w:pPr>
        <w:widowControl w:val="0"/>
        <w:spacing w:line="220" w:lineRule="exact"/>
        <w:rPr>
          <w:rFonts w:asciiTheme="minorHAnsi" w:hAnsiTheme="minorHAnsi"/>
          <w:sz w:val="20"/>
        </w:rPr>
      </w:pPr>
      <w:r w:rsidRPr="006C52A0">
        <w:rPr>
          <w:rFonts w:asciiTheme="minorHAnsi" w:hAnsiTheme="minorHAnsi"/>
          <w:b/>
          <w:bCs/>
          <w:sz w:val="20"/>
        </w:rPr>
        <w:t>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32B9415A" w14:textId="77777777" w:rsidR="006C52A0" w:rsidRPr="006C52A0" w:rsidRDefault="006C52A0" w:rsidP="006C52A0">
      <w:pPr>
        <w:widowControl w:val="0"/>
        <w:spacing w:line="220" w:lineRule="exact"/>
        <w:jc w:val="left"/>
        <w:rPr>
          <w:rFonts w:asciiTheme="minorHAnsi" w:hAnsiTheme="minorHAnsi"/>
          <w:sz w:val="20"/>
        </w:rPr>
      </w:pPr>
    </w:p>
    <w:p w14:paraId="080CF69C"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A MINISTERO DELLA DIFESA</w:t>
      </w:r>
    </w:p>
    <w:p w14:paraId="745D7B23"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 SEGRETARIATO GENERALE DELLA DIFESA E DIREZIONE NAZIONALE DEGLI ARMAMENTI</w:t>
      </w:r>
    </w:p>
    <w:p w14:paraId="4149DDF5"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DIREZIONE DEI LAVORI E DEL DEMANIO - 3^ DIVISIONE </w:t>
      </w:r>
    </w:p>
    <w:p w14:paraId="49D4DDBD"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PIAZZA DELLA MARINA, 4 </w:t>
      </w:r>
    </w:p>
    <w:p w14:paraId="064B7E6B"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00196-  ROMA</w:t>
      </w:r>
    </w:p>
    <w:p w14:paraId="193D91C9" w14:textId="77777777" w:rsidR="006C52A0" w:rsidRPr="006C52A0" w:rsidRDefault="006C52A0" w:rsidP="006C52A0">
      <w:pPr>
        <w:widowControl w:val="0"/>
        <w:spacing w:line="240" w:lineRule="auto"/>
        <w:jc w:val="left"/>
        <w:rPr>
          <w:rFonts w:asciiTheme="minorHAnsi" w:hAnsiTheme="minorHAnsi"/>
          <w:sz w:val="20"/>
        </w:rPr>
      </w:pPr>
    </w:p>
    <w:p w14:paraId="07DD7909" w14:textId="3B0B3CDB" w:rsidR="008F29FC" w:rsidRPr="007C4FAB" w:rsidRDefault="008F29FC" w:rsidP="008F29FC">
      <w:pPr>
        <w:widowControl w:val="0"/>
        <w:spacing w:line="240" w:lineRule="auto"/>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w:t>
      </w:r>
      <w:r w:rsidR="009B0C26" w:rsidRPr="009B0C26">
        <w:rPr>
          <w:rFonts w:asciiTheme="minorHAnsi" w:hAnsiTheme="minorHAnsi"/>
          <w:sz w:val="20"/>
          <w:szCs w:val="20"/>
        </w:rPr>
        <w:t xml:space="preserve">Codice Esigenza n. 088518 - Procedura aperta per l'affidamento del </w:t>
      </w:r>
      <w:r w:rsidR="009B0C26" w:rsidRPr="009B0C26">
        <w:rPr>
          <w:rFonts w:asciiTheme="minorHAnsi" w:hAnsiTheme="minorHAnsi"/>
          <w:b/>
          <w:sz w:val="20"/>
          <w:szCs w:val="20"/>
        </w:rPr>
        <w:t>servizio di Coordinamento della Sicurezza in fase di Esecuzione (CSE) dei lavori di realizzazione alloggi personale volontario – Adeguamento Blocco 8 – Caserma Duca Degli Abruzzi – La Spezia</w:t>
      </w:r>
      <w:r w:rsidR="009B0C26" w:rsidRPr="009B0C26">
        <w:rPr>
          <w:rFonts w:asciiTheme="minorHAnsi" w:hAnsiTheme="minorHAnsi"/>
          <w:sz w:val="20"/>
          <w:szCs w:val="20"/>
        </w:rPr>
        <w:t xml:space="preserve"> – Cod. ID: 3130 - Importo a base di gara Euro € 182.497,53 (IVA e oneri INARCASSA esclusi) – CUP D43J19000140001 – </w:t>
      </w:r>
      <w:bookmarkStart w:id="10" w:name="_GoBack"/>
      <w:r w:rsidR="009B0C26" w:rsidRPr="009B0C26">
        <w:rPr>
          <w:rFonts w:asciiTheme="minorHAnsi" w:hAnsiTheme="minorHAnsi"/>
          <w:sz w:val="20"/>
          <w:szCs w:val="20"/>
        </w:rPr>
        <w:t>C.I.G</w:t>
      </w:r>
      <w:bookmarkEnd w:id="10"/>
      <w:r w:rsidR="009B0C26" w:rsidRPr="009B0C26">
        <w:rPr>
          <w:rFonts w:asciiTheme="minorHAnsi" w:hAnsiTheme="minorHAnsi"/>
          <w:sz w:val="20"/>
          <w:szCs w:val="20"/>
        </w:rPr>
        <w:t xml:space="preserve">.: </w:t>
      </w:r>
      <w:r w:rsidR="00160962" w:rsidRPr="00FA0D46">
        <w:rPr>
          <w:rFonts w:asciiTheme="minorHAnsi" w:hAnsiTheme="minorHAnsi"/>
          <w:sz w:val="20"/>
          <w:szCs w:val="20"/>
        </w:rPr>
        <w:t>8</w:t>
      </w:r>
      <w:r w:rsidR="00160962">
        <w:rPr>
          <w:rFonts w:asciiTheme="minorHAnsi" w:hAnsiTheme="minorHAnsi"/>
          <w:sz w:val="20"/>
          <w:szCs w:val="20"/>
        </w:rPr>
        <w:t>1735323FB</w:t>
      </w:r>
      <w:r w:rsidR="009B0C26" w:rsidRPr="009B0C26">
        <w:rPr>
          <w:rFonts w:asciiTheme="minorHAnsi" w:hAnsiTheme="minorHAnsi"/>
          <w:sz w:val="20"/>
          <w:szCs w:val="20"/>
        </w:rPr>
        <w:t>.-</w:t>
      </w:r>
    </w:p>
    <w:p w14:paraId="4A6BCF3B" w14:textId="77777777" w:rsidR="006C52A0" w:rsidRPr="006C52A0" w:rsidRDefault="006C52A0" w:rsidP="006C52A0">
      <w:pPr>
        <w:widowControl w:val="0"/>
        <w:spacing w:line="240" w:lineRule="auto"/>
        <w:jc w:val="left"/>
        <w:rPr>
          <w:rFonts w:asciiTheme="minorHAnsi" w:hAnsiTheme="minorHAnsi"/>
          <w:sz w:val="20"/>
        </w:rPr>
      </w:pPr>
    </w:p>
    <w:p w14:paraId="24F9D91C" w14:textId="77777777" w:rsidR="006C52A0" w:rsidRPr="0019207C" w:rsidRDefault="006C52A0" w:rsidP="0019207C">
      <w:pPr>
        <w:pStyle w:val="noteapi"/>
        <w:widowControl w:val="0"/>
        <w:spacing w:before="0" w:beforeAutospacing="0" w:afterAutospacing="0"/>
        <w:rPr>
          <w:rFonts w:asciiTheme="minorHAnsi" w:hAnsiTheme="minorHAnsi"/>
          <w:szCs w:val="22"/>
          <w:lang w:val="it-IT" w:eastAsia="en-US"/>
        </w:rPr>
      </w:pPr>
      <w:r w:rsidRPr="0019207C">
        <w:rPr>
          <w:rFonts w:asciiTheme="minorHAnsi" w:hAnsiTheme="minorHAnsi"/>
          <w:szCs w:val="22"/>
          <w:lang w:val="it-IT" w:eastAsia="en-US"/>
        </w:rPr>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14:paraId="200AD660" w14:textId="77777777" w:rsidR="006C52A0" w:rsidRPr="006C52A0" w:rsidRDefault="006C52A0" w:rsidP="006C52A0">
      <w:pPr>
        <w:widowControl w:val="0"/>
        <w:spacing w:line="240" w:lineRule="auto"/>
        <w:jc w:val="center"/>
        <w:rPr>
          <w:rFonts w:asciiTheme="minorHAnsi" w:hAnsiTheme="minorHAnsi"/>
          <w:sz w:val="20"/>
        </w:rPr>
      </w:pPr>
      <w:r w:rsidRPr="006C52A0">
        <w:rPr>
          <w:rFonts w:asciiTheme="minorHAnsi" w:hAnsiTheme="minorHAnsi"/>
          <w:sz w:val="20"/>
        </w:rPr>
        <w:t>DICHIARA,</w:t>
      </w:r>
    </w:p>
    <w:p w14:paraId="5ACED420" w14:textId="03E1767E"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 xml:space="preserve">ai sensi degli art. 46 e 47 D.P.R. 445/2000, consapevole della responsabilità penale in cui incorre chi sottoscrive dichiarazioni mendaci o forma, esibisce, si avvale di atti falsi ovvero non </w:t>
      </w:r>
      <w:r w:rsidR="004B7F49">
        <w:rPr>
          <w:rFonts w:asciiTheme="minorHAnsi" w:hAnsiTheme="minorHAnsi"/>
          <w:sz w:val="20"/>
        </w:rPr>
        <w:t>più rispondenti a verità</w:t>
      </w:r>
      <w:r w:rsidRPr="006C52A0">
        <w:rPr>
          <w:rFonts w:asciiTheme="minorHAnsi" w:hAnsiTheme="minorHAnsi"/>
          <w:sz w:val="20"/>
        </w:rPr>
        <w:t xml:space="preserve"> e delle relative sanzioni penali di cui all’art. 76 del D.P.R. 445/2000, nonché de</w:t>
      </w:r>
      <w:r w:rsidR="004B7F49">
        <w:rPr>
          <w:rFonts w:asciiTheme="minorHAnsi" w:hAnsiTheme="minorHAnsi"/>
          <w:sz w:val="20"/>
        </w:rPr>
        <w:t xml:space="preserve">lle conseguenze amministrative </w:t>
      </w:r>
      <w:r w:rsidRPr="006C52A0">
        <w:rPr>
          <w:rFonts w:asciiTheme="minorHAnsi" w:hAnsiTheme="minorHAnsi"/>
          <w:sz w:val="20"/>
        </w:rPr>
        <w:t xml:space="preserve">e di decadenza dei benefici eventualmente conseguenti al provvedimento emanato, che i fatti, stati e qualità riportati nei successivi paragrafi corrispondono a verità: </w:t>
      </w:r>
    </w:p>
    <w:p w14:paraId="3B527BDE" w14:textId="2FD6EFAA" w:rsidR="006C52A0" w:rsidRPr="006C52A0" w:rsidRDefault="004B7F49" w:rsidP="004B7F49">
      <w:pPr>
        <w:widowControl w:val="0"/>
        <w:numPr>
          <w:ilvl w:val="0"/>
          <w:numId w:val="61"/>
        </w:numPr>
        <w:spacing w:after="60" w:line="240" w:lineRule="auto"/>
        <w:ind w:left="284" w:hanging="284"/>
        <w:rPr>
          <w:rFonts w:asciiTheme="minorHAnsi" w:eastAsia="Calibri" w:hAnsiTheme="minorHAnsi"/>
          <w:sz w:val="20"/>
          <w:lang w:eastAsia="it-IT"/>
        </w:rPr>
      </w:pPr>
      <w:r>
        <w:rPr>
          <w:rFonts w:asciiTheme="minorHAnsi" w:eastAsia="Calibri" w:hAnsiTheme="minorHAnsi"/>
          <w:sz w:val="20"/>
          <w:lang w:eastAsia="it-IT"/>
        </w:rPr>
        <w:t>d</w:t>
      </w:r>
      <w:r w:rsidR="006C52A0" w:rsidRPr="006C52A0">
        <w:rPr>
          <w:rFonts w:asciiTheme="minorHAnsi" w:eastAsia="Calibri" w:hAnsiTheme="minorHAnsi"/>
          <w:sz w:val="20"/>
          <w:lang w:eastAsia="it-IT"/>
        </w:rPr>
        <w:t>i non incorrere nelle cause di esclusione di cui all’art. 80, comma 5, lett.f) bis e f – ter del Codice Dall’art. 80, comma2, del Codice, dall’art. 80, comma 5, lett. f)g) h) i) l)m) del Codice e dall’art. 53, comma 16 ter, del D.Lgs. 165/2001 e smi;</w:t>
      </w:r>
    </w:p>
    <w:p w14:paraId="6666C0BF" w14:textId="77777777" w:rsidR="006C52A0" w:rsidRPr="006C52A0" w:rsidRDefault="006C52A0" w:rsidP="004B7F49">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conoscere ed incondizionatamente accettare il bando di gara e il relativo disciplinare con riferimento a tutte le clausole, dati e prescrizioni del capitolato ad esso allegato e completo di elaborati progettuali e relativa stima oneri del servizio;</w:t>
      </w:r>
    </w:p>
    <w:p w14:paraId="0EFD5C12" w14:textId="77777777" w:rsidR="006C52A0" w:rsidRPr="006C52A0" w:rsidRDefault="006C52A0" w:rsidP="004B7F49">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accettare, senza condizione o riserva alcuna, tutte le norme e disposizioni contenute nel bando di gara, nel disciplinare di gara, nello schema di contratto e nel disciplinare prestazionale compresa quella del divieto di subappalto delle prestazioni affidate;</w:t>
      </w:r>
    </w:p>
    <w:p w14:paraId="28C1DB9B" w14:textId="77777777" w:rsidR="006C52A0" w:rsidRPr="006C52A0" w:rsidRDefault="006C52A0" w:rsidP="004B7F49">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remunerativa l’offerta economica presentata giacché per la sua formulazione ha preso atto e tenuto conto:</w:t>
      </w:r>
    </w:p>
    <w:p w14:paraId="3012A493" w14:textId="77777777" w:rsidR="006C52A0" w:rsidRPr="006C52A0" w:rsidRDefault="006C52A0" w:rsidP="004B7F49">
      <w:pPr>
        <w:widowControl w:val="0"/>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a) delle condizioni contrattuali e degli oneri relativi alle disposizioni in materia di sicurezza, di assicurazione, di condizioni di lavoro e di previdenza ed assistenza in vigore nel luogo dove devono essere svolti i servizi;</w:t>
      </w:r>
    </w:p>
    <w:p w14:paraId="56405805" w14:textId="36491C42" w:rsidR="006C52A0" w:rsidRPr="006C52A0" w:rsidRDefault="006C52A0" w:rsidP="004B7F49">
      <w:pPr>
        <w:widowControl w:val="0"/>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b) di tutte le circostanze generali, particolari e locali, nessuna esclusa e eccettuata che possono aver influito o influire sia sulla prestazione dei servizi, sia sulla deter</w:t>
      </w:r>
      <w:r w:rsidR="004B7F49">
        <w:rPr>
          <w:rFonts w:asciiTheme="minorHAnsi" w:eastAsia="Calibri" w:hAnsiTheme="minorHAnsi"/>
          <w:sz w:val="20"/>
          <w:lang w:eastAsia="it-IT"/>
        </w:rPr>
        <w:t>minazione della propria offerta.</w:t>
      </w:r>
    </w:p>
    <w:p w14:paraId="7D7D8FA1" w14:textId="4C652D11" w:rsidR="006C52A0" w:rsidRPr="006C52A0" w:rsidRDefault="006C52A0" w:rsidP="004B7F49">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w:t>
      </w:r>
      <w:r w:rsidR="004B7F49">
        <w:rPr>
          <w:rFonts w:asciiTheme="minorHAnsi" w:eastAsia="Calibri" w:hAnsiTheme="minorHAnsi"/>
          <w:sz w:val="20"/>
          <w:lang w:eastAsia="it-IT"/>
        </w:rPr>
        <w:t xml:space="preserve"> definita </w:t>
      </w:r>
      <w:r w:rsidRPr="006C52A0">
        <w:rPr>
          <w:rFonts w:asciiTheme="minorHAnsi" w:eastAsia="Calibri" w:hAnsiTheme="minorHAnsi"/>
          <w:sz w:val="20"/>
          <w:lang w:eastAsia="it-IT"/>
        </w:rPr>
        <w:t>ai fini dello svolgimento del servizio;</w:t>
      </w:r>
    </w:p>
    <w:p w14:paraId="54FC0F32" w14:textId="545FB87D" w:rsidR="006C52A0" w:rsidRPr="006C52A0" w:rsidRDefault="006C52A0" w:rsidP="004B7F49">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aver effettuato uno studio approfondito del </w:t>
      </w:r>
      <w:r w:rsidR="004B7F49">
        <w:rPr>
          <w:rFonts w:asciiTheme="minorHAnsi" w:eastAsia="Calibri" w:hAnsiTheme="minorHAnsi"/>
          <w:sz w:val="20"/>
          <w:lang w:eastAsia="it-IT"/>
        </w:rPr>
        <w:t xml:space="preserve">disciplinare tecnico prestazionale, dello schema di contratto, della parcella professionale a base di gara </w:t>
      </w:r>
      <w:r w:rsidRPr="006C52A0">
        <w:rPr>
          <w:rFonts w:asciiTheme="minorHAnsi" w:eastAsia="Calibri" w:hAnsiTheme="minorHAnsi"/>
          <w:sz w:val="20"/>
          <w:lang w:eastAsia="it-IT"/>
        </w:rPr>
        <w:t>e di ritenerl</w:t>
      </w:r>
      <w:r w:rsidR="004B7F49">
        <w:rPr>
          <w:rFonts w:asciiTheme="minorHAnsi" w:eastAsia="Calibri" w:hAnsiTheme="minorHAnsi"/>
          <w:sz w:val="20"/>
          <w:lang w:eastAsia="it-IT"/>
        </w:rPr>
        <w:t>i</w:t>
      </w:r>
      <w:r w:rsidRPr="006C52A0">
        <w:rPr>
          <w:rFonts w:asciiTheme="minorHAnsi" w:eastAsia="Calibri" w:hAnsiTheme="minorHAnsi"/>
          <w:sz w:val="20"/>
          <w:lang w:eastAsia="it-IT"/>
        </w:rPr>
        <w:t xml:space="preserve"> adeguat</w:t>
      </w:r>
      <w:r w:rsidR="004B7F49">
        <w:rPr>
          <w:rFonts w:asciiTheme="minorHAnsi" w:eastAsia="Calibri" w:hAnsiTheme="minorHAnsi"/>
          <w:sz w:val="20"/>
          <w:lang w:eastAsia="it-IT"/>
        </w:rPr>
        <w:t>i</w:t>
      </w:r>
      <w:r w:rsidRPr="006C52A0">
        <w:rPr>
          <w:rFonts w:asciiTheme="minorHAnsi" w:eastAsia="Calibri" w:hAnsiTheme="minorHAnsi"/>
          <w:sz w:val="20"/>
          <w:lang w:eastAsia="it-IT"/>
        </w:rPr>
        <w:t xml:space="preserve"> </w:t>
      </w:r>
      <w:r w:rsidR="004B7F49">
        <w:rPr>
          <w:rFonts w:asciiTheme="minorHAnsi" w:eastAsia="Calibri" w:hAnsiTheme="minorHAnsi"/>
          <w:sz w:val="20"/>
          <w:lang w:eastAsia="it-IT"/>
        </w:rPr>
        <w:t>e di ritenere altresì realizzabile la prestazione p</w:t>
      </w:r>
      <w:r w:rsidRPr="006C52A0">
        <w:rPr>
          <w:rFonts w:asciiTheme="minorHAnsi" w:eastAsia="Calibri" w:hAnsiTheme="minorHAnsi"/>
          <w:sz w:val="20"/>
          <w:lang w:eastAsia="it-IT"/>
        </w:rPr>
        <w:t xml:space="preserve">er il </w:t>
      </w:r>
      <w:r w:rsidRPr="006C52A0">
        <w:rPr>
          <w:rFonts w:asciiTheme="minorHAnsi" w:eastAsia="Calibri" w:hAnsiTheme="minorHAnsi"/>
          <w:sz w:val="20"/>
          <w:lang w:eastAsia="it-IT"/>
        </w:rPr>
        <w:lastRenderedPageBreak/>
        <w:t xml:space="preserve">prezzo corrispondente all’offerta economica presentata; </w:t>
      </w:r>
    </w:p>
    <w:p w14:paraId="64DFC6CE" w14:textId="77777777"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aver tenuto conto nel formulare la propria offerta economica, di eventuali maggiorazioni per lievitazione dei prezzi che dovessero intervenire durante l’esecuzione del servizio, rinunciando fin d’ora a qualsiasi azione o eccezione in merito;</w:t>
      </w:r>
    </w:p>
    <w:p w14:paraId="77DABE46" w14:textId="0F323C32"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conoscere ed accettare che l’Ente Appaltante si riserva la facoltà di annullare, revocare il bando di gara, di non pervenire all’aggiudicazione e/o non stipulare il contratto senza incorrere in responsabilità e/o richieste di risarcimento danni, indennizzi o compensi di qualsiasi tipo,</w:t>
      </w:r>
      <w:r w:rsidR="0035531F">
        <w:rPr>
          <w:rFonts w:asciiTheme="minorHAnsi" w:eastAsia="Calibri" w:hAnsiTheme="minorHAnsi"/>
          <w:sz w:val="20"/>
          <w:lang w:eastAsia="it-IT"/>
        </w:rPr>
        <w:t xml:space="preserve"> neanche ai sensi degli articoli</w:t>
      </w:r>
      <w:r w:rsidRPr="006C52A0">
        <w:rPr>
          <w:rFonts w:asciiTheme="minorHAnsi" w:eastAsia="Calibri" w:hAnsiTheme="minorHAnsi"/>
          <w:sz w:val="20"/>
          <w:lang w:eastAsia="it-IT"/>
        </w:rPr>
        <w:t xml:space="preserve"> 1337 e 1338 del codice civile e pertanto di accettarne il rischio conseguente;</w:t>
      </w:r>
    </w:p>
    <w:p w14:paraId="1DC283C9" w14:textId="77777777"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conoscere ed accettare che l’Ente Appaltante nel caso di ricorso a professionisti diversi da quelli indicati in sede di gara da parte del concorrente aggiudicatario procederà alla risoluzione del contratto;</w:t>
      </w:r>
    </w:p>
    <w:p w14:paraId="4A466F57" w14:textId="61E032D0"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impegnarsi ad avere, nel corso dell’espletamento dell’incarico, continui contatti con il Responsabile del Procedimento ed il Direttore d</w:t>
      </w:r>
      <w:r w:rsidR="00F77447">
        <w:rPr>
          <w:rFonts w:asciiTheme="minorHAnsi" w:eastAsia="Calibri" w:hAnsiTheme="minorHAnsi"/>
          <w:sz w:val="20"/>
          <w:lang w:eastAsia="it-IT"/>
        </w:rPr>
        <w:t xml:space="preserve">ell’esecuzione e del Direttore </w:t>
      </w:r>
      <w:r w:rsidRPr="006C52A0">
        <w:rPr>
          <w:rFonts w:asciiTheme="minorHAnsi" w:eastAsia="Calibri" w:hAnsiTheme="minorHAnsi"/>
          <w:sz w:val="20"/>
          <w:lang w:eastAsia="it-IT"/>
        </w:rPr>
        <w:t>Lavori designato dall’Amm.ne;</w:t>
      </w:r>
    </w:p>
    <w:p w14:paraId="0B2A34BA" w14:textId="32360CA6"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impegnarsi ad eseguire quanto previsto dal </w:t>
      </w:r>
      <w:r w:rsidR="00F77447">
        <w:rPr>
          <w:rFonts w:asciiTheme="minorHAnsi" w:eastAsia="Calibri" w:hAnsiTheme="minorHAnsi"/>
          <w:sz w:val="20"/>
          <w:lang w:eastAsia="it-IT"/>
        </w:rPr>
        <w:t>disciplinare tecnico</w:t>
      </w:r>
      <w:r w:rsidRPr="006C52A0">
        <w:rPr>
          <w:rFonts w:asciiTheme="minorHAnsi" w:eastAsia="Calibri" w:hAnsiTheme="minorHAnsi"/>
          <w:sz w:val="20"/>
          <w:lang w:eastAsia="it-IT"/>
        </w:rPr>
        <w:t xml:space="preserve"> prestazionale senza diritto a compensi aggiuntivi;</w:t>
      </w:r>
    </w:p>
    <w:p w14:paraId="6D35680F" w14:textId="77777777"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impegnarsi ad adottare tutte le norme in vigore relative alla tutela della sicurezza;</w:t>
      </w:r>
    </w:p>
    <w:p w14:paraId="34E5F2E6" w14:textId="77777777"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impegnarsi ad espletare tutti i necessari incontri presso il sito di intervento, o di altra località fissata dal Committente; </w:t>
      </w:r>
    </w:p>
    <w:p w14:paraId="74A4274F" w14:textId="1EFE7439"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che alla pr</w:t>
      </w:r>
      <w:r w:rsidR="00F77447">
        <w:rPr>
          <w:rFonts w:asciiTheme="minorHAnsi" w:eastAsia="Calibri" w:hAnsiTheme="minorHAnsi"/>
          <w:sz w:val="20"/>
          <w:lang w:eastAsia="it-IT"/>
        </w:rPr>
        <w:t>esente gara non partecipa alcun</w:t>
      </w:r>
      <w:r w:rsidRPr="006C52A0">
        <w:rPr>
          <w:rFonts w:asciiTheme="minorHAnsi" w:eastAsia="Calibri" w:hAnsiTheme="minorHAnsi"/>
          <w:sz w:val="20"/>
          <w:lang w:eastAsia="it-IT"/>
        </w:rPr>
        <w:t xml:space="preserve"> altro operatore economico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r w:rsidR="00F77447">
        <w:rPr>
          <w:rFonts w:asciiTheme="minorHAnsi" w:eastAsia="Calibri" w:hAnsiTheme="minorHAnsi"/>
          <w:sz w:val="20"/>
          <w:lang w:eastAsia="it-IT"/>
        </w:rPr>
        <w:t>;</w:t>
      </w:r>
    </w:p>
    <w:p w14:paraId="7199CC0C" w14:textId="77777777"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impegnarsi a fornire, entro il termine di giorni 15 dall’avvenuta comunicazione dell’aggiudicazione, tutta la documentazione e le garanzie richieste dall’Amm.ne pena la decadenza dall’aggiudicazione;</w:t>
      </w:r>
    </w:p>
    <w:p w14:paraId="3435C9FE" w14:textId="22BD8208"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impegnarsi a presentare su richiesta della stazione appaltante, e comunque in caso di aggiudicazione, l’originale della ricevuta del versamento della contribuzione a favore dell’ANAC, qualora presentata in copia in sede di gara</w:t>
      </w:r>
      <w:r w:rsidR="00F77447">
        <w:rPr>
          <w:rFonts w:asciiTheme="minorHAnsi" w:eastAsia="Calibri" w:hAnsiTheme="minorHAnsi"/>
          <w:sz w:val="20"/>
          <w:lang w:eastAsia="it-IT"/>
        </w:rPr>
        <w:t>;</w:t>
      </w:r>
    </w:p>
    <w:p w14:paraId="0E92E2D4" w14:textId="62A15DC4"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indicare l’elenco dei professionisti che svolgeranno i servizi </w:t>
      </w:r>
      <w:r w:rsidR="00F77447">
        <w:rPr>
          <w:rFonts w:asciiTheme="minorHAnsi" w:eastAsia="Calibri" w:hAnsiTheme="minorHAnsi"/>
          <w:sz w:val="20"/>
          <w:lang w:eastAsia="it-IT"/>
        </w:rPr>
        <w:t xml:space="preserve">previsti </w:t>
      </w:r>
      <w:r w:rsidRPr="006C52A0">
        <w:rPr>
          <w:rFonts w:asciiTheme="minorHAnsi" w:eastAsia="Calibri" w:hAnsiTheme="minorHAnsi"/>
          <w:sz w:val="20"/>
          <w:lang w:eastAsia="it-IT"/>
        </w:rPr>
        <w:t>con la specificazione delle rispettive q</w:t>
      </w:r>
      <w:r w:rsidR="00F77447">
        <w:rPr>
          <w:rFonts w:asciiTheme="minorHAnsi" w:eastAsia="Calibri" w:hAnsiTheme="minorHAnsi"/>
          <w:sz w:val="20"/>
          <w:lang w:eastAsia="it-IT"/>
        </w:rPr>
        <w:t>ualifiche professionali nonché</w:t>
      </w:r>
      <w:r w:rsidRPr="006C52A0">
        <w:rPr>
          <w:rFonts w:asciiTheme="minorHAnsi" w:eastAsia="Calibri" w:hAnsiTheme="minorHAnsi"/>
          <w:sz w:val="20"/>
          <w:lang w:eastAsia="it-IT"/>
        </w:rPr>
        <w:t xml:space="preserve"> l’indicazione del professionista incaricato </w:t>
      </w:r>
      <w:r w:rsidR="00F77447">
        <w:rPr>
          <w:rFonts w:asciiTheme="minorHAnsi" w:eastAsia="Calibri" w:hAnsiTheme="minorHAnsi"/>
          <w:sz w:val="20"/>
          <w:lang w:eastAsia="it-IT"/>
        </w:rPr>
        <w:t>specificatamente dell’incarico di coordinatore</w:t>
      </w:r>
      <w:r w:rsidRPr="006C52A0">
        <w:rPr>
          <w:rFonts w:asciiTheme="minorHAnsi" w:eastAsia="Calibri" w:hAnsiTheme="minorHAnsi"/>
          <w:sz w:val="20"/>
          <w:lang w:eastAsia="it-IT"/>
        </w:rPr>
        <w:t>;</w:t>
      </w:r>
    </w:p>
    <w:p w14:paraId="3414926B" w14:textId="77777777"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(solo per professionisti iscritti alla sola INARCASSA e non all’INPS , INAIL o Cassa Edile) di dichiarare che il numero di matricola relativo ad INARCASSA è il seguente_____________;</w:t>
      </w:r>
    </w:p>
    <w:p w14:paraId="1441DD94" w14:textId="5C3328DF"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impegnarsi in caso di aggiudicazione a stipulare il contratto entro il termine stabilito dall’Ente appaltante nel bando di gara, essendo, peraltro, a conoscenza che la mancata </w:t>
      </w:r>
      <w:r w:rsidR="00F77447">
        <w:rPr>
          <w:rFonts w:asciiTheme="minorHAnsi" w:eastAsia="Calibri" w:hAnsiTheme="minorHAnsi"/>
          <w:sz w:val="20"/>
          <w:lang w:eastAsia="it-IT"/>
        </w:rPr>
        <w:t>osservanza</w:t>
      </w:r>
      <w:r w:rsidRPr="006C52A0">
        <w:rPr>
          <w:rFonts w:asciiTheme="minorHAnsi" w:eastAsia="Calibri" w:hAnsiTheme="minorHAnsi"/>
          <w:sz w:val="20"/>
          <w:lang w:eastAsia="it-IT"/>
        </w:rPr>
        <w:t xml:space="preserve"> dell’impegno </w:t>
      </w:r>
      <w:r w:rsidR="00F77447">
        <w:rPr>
          <w:rFonts w:asciiTheme="minorHAnsi" w:eastAsia="Calibri" w:hAnsiTheme="minorHAnsi"/>
          <w:sz w:val="20"/>
          <w:lang w:eastAsia="it-IT"/>
        </w:rPr>
        <w:t>assunto</w:t>
      </w:r>
      <w:r w:rsidRPr="006C52A0">
        <w:rPr>
          <w:rFonts w:asciiTheme="minorHAnsi" w:eastAsia="Calibri" w:hAnsiTheme="minorHAnsi"/>
          <w:sz w:val="20"/>
          <w:lang w:eastAsia="it-IT"/>
        </w:rPr>
        <w:t xml:space="preserve"> comporterà la decadenza dall’aggiudicazione e che la mancata presentazione della polizza </w:t>
      </w:r>
      <w:r w:rsidR="00F77447">
        <w:rPr>
          <w:rFonts w:asciiTheme="minorHAnsi" w:eastAsia="Calibri" w:hAnsiTheme="minorHAnsi"/>
          <w:sz w:val="20"/>
          <w:lang w:eastAsia="it-IT"/>
        </w:rPr>
        <w:t xml:space="preserve">professionale richiesta dal disciplinare </w:t>
      </w:r>
      <w:r w:rsidRPr="006C52A0">
        <w:rPr>
          <w:rFonts w:asciiTheme="minorHAnsi" w:eastAsia="Calibri" w:hAnsiTheme="minorHAnsi"/>
          <w:sz w:val="20"/>
          <w:lang w:eastAsia="it-IT"/>
        </w:rPr>
        <w:t xml:space="preserve">esonera l’Amministrazione dal pagamento dell’importo dell’incarico; </w:t>
      </w:r>
    </w:p>
    <w:p w14:paraId="3DDE2DEA" w14:textId="62A61210"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accettare di ricevere risposta a richiesta d’informazioni complementari e comunicazioni inerenti la procedura di gara per via PEC</w:t>
      </w:r>
      <w:r w:rsidR="004A5099">
        <w:rPr>
          <w:rFonts w:asciiTheme="minorHAnsi" w:eastAsia="Calibri" w:hAnsiTheme="minorHAnsi"/>
          <w:sz w:val="20"/>
          <w:lang w:eastAsia="it-IT"/>
        </w:rPr>
        <w:t xml:space="preserve"> o in alternativa via fax</w:t>
      </w:r>
      <w:r w:rsidRPr="006C52A0">
        <w:rPr>
          <w:rFonts w:asciiTheme="minorHAnsi" w:eastAsia="Calibri" w:hAnsiTheme="minorHAnsi"/>
          <w:sz w:val="20"/>
          <w:lang w:eastAsia="it-IT"/>
        </w:rPr>
        <w:t>.</w:t>
      </w:r>
    </w:p>
    <w:p w14:paraId="0F9437DD" w14:textId="77777777" w:rsidR="006C52A0" w:rsidRPr="006C52A0" w:rsidRDefault="006C52A0" w:rsidP="00BD1A3F">
      <w:pPr>
        <w:widowControl w:val="0"/>
        <w:numPr>
          <w:ilvl w:val="0"/>
          <w:numId w:val="61"/>
        </w:numPr>
        <w:spacing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che gli indirizzi ai quali l’Ente Appaltante, a sua scelta, potrà inviare le comunicazioni inerenti la procedura di gara sono i seguenti:</w:t>
      </w:r>
    </w:p>
    <w:p w14:paraId="442FC232" w14:textId="1F1779BD" w:rsidR="006C52A0" w:rsidRPr="006C52A0" w:rsidRDefault="006C52A0" w:rsidP="00BD1A3F">
      <w:pPr>
        <w:widowControl w:val="0"/>
        <w:spacing w:line="240" w:lineRule="auto"/>
        <w:ind w:left="284"/>
        <w:rPr>
          <w:rFonts w:asciiTheme="minorHAnsi" w:eastAsia="Calibri" w:hAnsiTheme="minorHAnsi"/>
          <w:sz w:val="20"/>
          <w:lang w:eastAsia="it-IT"/>
        </w:rPr>
      </w:pPr>
      <w:r w:rsidRPr="006C52A0">
        <w:rPr>
          <w:rFonts w:asciiTheme="minorHAnsi" w:eastAsia="Calibri" w:hAnsiTheme="minorHAnsi"/>
          <w:sz w:val="20"/>
          <w:lang w:eastAsia="it-IT"/>
        </w:rPr>
        <w:t>PEC:</w:t>
      </w:r>
      <w:r w:rsidR="004A5099">
        <w:rPr>
          <w:rFonts w:asciiTheme="minorHAnsi" w:eastAsia="Calibri" w:hAnsiTheme="minorHAnsi"/>
          <w:sz w:val="20"/>
          <w:lang w:eastAsia="it-IT"/>
        </w:rPr>
        <w:t xml:space="preserve"> </w:t>
      </w:r>
      <w:r w:rsidRPr="006C52A0">
        <w:rPr>
          <w:rFonts w:asciiTheme="minorHAnsi" w:eastAsia="Calibri" w:hAnsiTheme="minorHAnsi"/>
          <w:sz w:val="20"/>
          <w:lang w:eastAsia="it-IT"/>
        </w:rPr>
        <w:t>______________________________________    fax    _______________________________________</w:t>
      </w:r>
    </w:p>
    <w:p w14:paraId="7739D8BE" w14:textId="77777777" w:rsidR="006C52A0" w:rsidRPr="006C52A0" w:rsidRDefault="006C52A0" w:rsidP="00BD1A3F">
      <w:pPr>
        <w:widowControl w:val="0"/>
        <w:spacing w:after="120" w:line="240" w:lineRule="auto"/>
        <w:ind w:left="284"/>
        <w:rPr>
          <w:rFonts w:asciiTheme="minorHAnsi" w:eastAsia="Calibri" w:hAnsiTheme="minorHAnsi"/>
          <w:sz w:val="20"/>
          <w:lang w:eastAsia="it-IT"/>
        </w:rPr>
      </w:pPr>
      <w:r w:rsidRPr="006C52A0">
        <w:rPr>
          <w:rFonts w:asciiTheme="minorHAnsi" w:eastAsia="Calibri" w:hAnsiTheme="minorHAnsi"/>
          <w:sz w:val="20"/>
          <w:lang w:eastAsia="it-IT"/>
        </w:rPr>
        <w:t>domicilio: __________________________________________________________</w:t>
      </w:r>
    </w:p>
    <w:p w14:paraId="013CF666" w14:textId="77777777"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si impegna, a comunicare tempestivamente eventuali variazioni degli indirizzi di cui al punto precedente in quanto l’Ente Appaltante non risponde di eventuali disguidi;</w:t>
      </w:r>
    </w:p>
    <w:p w14:paraId="1AC566D2" w14:textId="3C47B22E" w:rsidR="006C52A0" w:rsidRPr="00C3761E"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esclusiv</w:t>
      </w:r>
      <w:r w:rsidR="00302DBC">
        <w:rPr>
          <w:rFonts w:asciiTheme="minorHAnsi" w:eastAsia="Calibri" w:hAnsiTheme="minorHAnsi"/>
          <w:sz w:val="20"/>
          <w:lang w:eastAsia="it-IT"/>
        </w:rPr>
        <w:t xml:space="preserve">amente sul sito del committente </w:t>
      </w:r>
      <w:hyperlink r:id="rId11" w:history="1">
        <w:r w:rsidR="00302DBC" w:rsidRPr="00C3761E">
          <w:rPr>
            <w:rStyle w:val="Collegamentoipertestuale"/>
            <w:rFonts w:asciiTheme="minorHAnsi" w:hAnsiTheme="minorHAnsi"/>
            <w:sz w:val="22"/>
          </w:rPr>
          <w:t>https://www.difesa.it/SGD-DNA/Staff/DT/GENIODIFE/Bandi</w:t>
        </w:r>
      </w:hyperlink>
      <w:r w:rsidR="00C3761E">
        <w:rPr>
          <w:rFonts w:asciiTheme="minorHAnsi" w:eastAsia="Calibri" w:hAnsiTheme="minorHAnsi"/>
          <w:sz w:val="20"/>
          <w:lang w:eastAsia="it-IT"/>
        </w:rPr>
        <w:t xml:space="preserve"> </w:t>
      </w:r>
      <w:r w:rsidR="00C055E5">
        <w:rPr>
          <w:rFonts w:asciiTheme="minorHAnsi" w:eastAsia="Calibri" w:hAnsiTheme="minorHAnsi"/>
          <w:sz w:val="20"/>
          <w:lang w:eastAsia="it-IT"/>
        </w:rPr>
        <w:t xml:space="preserve">e sul sito </w:t>
      </w:r>
      <w:hyperlink r:id="rId12" w:history="1">
        <w:r w:rsidR="00023264" w:rsidRPr="00D12B3B">
          <w:rPr>
            <w:rStyle w:val="Collegamentoipertestuale"/>
            <w:rFonts w:asciiTheme="minorHAnsi" w:eastAsia="Calibri" w:hAnsiTheme="minorHAnsi"/>
            <w:sz w:val="20"/>
            <w:lang w:eastAsia="it-IT"/>
          </w:rPr>
          <w:t>https://www.acquistinretepa.it</w:t>
        </w:r>
      </w:hyperlink>
      <w:r w:rsidR="00023264">
        <w:rPr>
          <w:rFonts w:asciiTheme="minorHAnsi" w:eastAsia="Calibri" w:hAnsiTheme="minorHAnsi"/>
          <w:sz w:val="20"/>
          <w:lang w:eastAsia="it-IT"/>
        </w:rPr>
        <w:t xml:space="preserve"> </w:t>
      </w:r>
      <w:r w:rsidRPr="00C3761E">
        <w:rPr>
          <w:rFonts w:asciiTheme="minorHAnsi" w:eastAsia="Calibri" w:hAnsiTheme="minorHAnsi"/>
          <w:sz w:val="20"/>
          <w:lang w:eastAsia="it-IT"/>
        </w:rPr>
        <w:t xml:space="preserve">specifica pagina dedicata alla pubblicazione del bando di gara in oggetto, e che tali precisazioni andranno ad integrare a tutti gli effetti la </w:t>
      </w:r>
      <w:r w:rsidRPr="003C5F0E">
        <w:rPr>
          <w:rFonts w:asciiTheme="minorHAnsi" w:eastAsia="Calibri" w:hAnsiTheme="minorHAnsi"/>
          <w:i/>
          <w:sz w:val="20"/>
          <w:lang w:eastAsia="it-IT"/>
        </w:rPr>
        <w:t>lex</w:t>
      </w:r>
      <w:r w:rsidRPr="00C3761E">
        <w:rPr>
          <w:rFonts w:asciiTheme="minorHAnsi" w:eastAsia="Calibri" w:hAnsiTheme="minorHAnsi"/>
          <w:sz w:val="20"/>
          <w:lang w:eastAsia="it-IT"/>
        </w:rPr>
        <w:t xml:space="preserve"> di gara;</w:t>
      </w:r>
    </w:p>
    <w:p w14:paraId="22064FDF" w14:textId="77777777" w:rsid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autorizzare qualora un partecipante alla gara eserciti la facoltà di “accesso agli atti”, la stazione appaltante a rilasciare copia di tutta la documentazione presentata per la partecipazione alla gara oppure non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w:t>
      </w:r>
    </w:p>
    <w:p w14:paraId="33129877" w14:textId="77777777" w:rsidR="002B0B5E" w:rsidRPr="002B0B5E" w:rsidRDefault="002B0B5E" w:rsidP="00BD1A3F">
      <w:pPr>
        <w:widowControl w:val="0"/>
        <w:spacing w:after="60" w:line="240" w:lineRule="auto"/>
        <w:ind w:left="284"/>
        <w:rPr>
          <w:rFonts w:asciiTheme="minorHAnsi" w:eastAsia="Calibri" w:hAnsiTheme="minorHAnsi"/>
          <w:sz w:val="20"/>
        </w:rPr>
      </w:pPr>
      <w:r w:rsidRPr="002B0B5E">
        <w:rPr>
          <w:rFonts w:asciiTheme="minorHAnsi" w:eastAsia="Calibri" w:hAnsiTheme="minorHAnsi"/>
          <w:sz w:val="20"/>
        </w:rPr>
        <w:t>N.B. La Stazione Appaltante si riserva di valutare la compatibilità dell’istanza di riservatezza con il diritto di accesso agli atti;</w:t>
      </w:r>
    </w:p>
    <w:p w14:paraId="6732EB39" w14:textId="77777777" w:rsid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 xml:space="preserve">di attestare di essere informato, ai sensi e per gli effetti dell’articolo 13 del decreto legislativo 30 giugno 2003, n. </w:t>
      </w:r>
      <w:r w:rsidRPr="006C52A0">
        <w:rPr>
          <w:rFonts w:asciiTheme="minorHAnsi" w:eastAsia="Calibri" w:hAnsiTheme="minorHAnsi"/>
          <w:sz w:val="20"/>
          <w:lang w:eastAsia="it-IT"/>
        </w:rPr>
        <w:lastRenderedPageBreak/>
        <w:t>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14:paraId="42F95C26" w14:textId="77777777" w:rsidR="00547278" w:rsidRPr="00547278" w:rsidRDefault="00547278" w:rsidP="0061533A">
      <w:pPr>
        <w:widowControl w:val="0"/>
        <w:spacing w:after="60" w:line="240" w:lineRule="auto"/>
        <w:ind w:left="284"/>
        <w:rPr>
          <w:rFonts w:asciiTheme="minorHAnsi" w:eastAsia="Calibri" w:hAnsiTheme="minorHAnsi"/>
          <w:sz w:val="20"/>
          <w:lang w:eastAsia="it-IT"/>
        </w:rPr>
      </w:pPr>
      <w:r w:rsidRPr="00547278">
        <w:rPr>
          <w:rFonts w:asciiTheme="minorHAnsi" w:eastAsia="Calibri" w:hAnsiTheme="minorHAnsi"/>
          <w:sz w:val="20"/>
          <w:lang w:eastAsia="it-IT"/>
        </w:rPr>
        <w:t>N.B. La Stazione Appaltante si riserva di valutare la compatibilità dell’istanza di riservatezza con il diritto di accesso agli atti;</w:t>
      </w:r>
    </w:p>
    <w:p w14:paraId="1622666D" w14:textId="77777777" w:rsidR="006C52A0" w:rsidRPr="006C52A0" w:rsidRDefault="006C52A0" w:rsidP="0061533A">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 autorizzare espressamente la Stazione appaltante a rendere, mediante PEC (posta elettronica certificata), o altro strumento analogo in caso di operatori concorrenti appartenenti ad altri Stati membri, le comunicazioni di cui all’art. 76 del Codice, con particolare riferimento alle decisioni prese in ordine alle ammissioni, esclusioni, richieste documentali e di chiarimenti, nonché all’aggiudicazione;</w:t>
      </w:r>
    </w:p>
    <w:p w14:paraId="40C028C2" w14:textId="4F865715" w:rsidR="006C52A0" w:rsidRPr="006C52A0" w:rsidRDefault="006C52A0" w:rsidP="00BD1A3F">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 xml:space="preserve">dichiara di essere edotto degli obblighi derivanti dal Codice di comportamento adottato dalla </w:t>
      </w:r>
      <w:r w:rsidR="00203FE0">
        <w:rPr>
          <w:rFonts w:asciiTheme="minorHAnsi" w:eastAsia="Calibri" w:hAnsiTheme="minorHAnsi"/>
          <w:sz w:val="20"/>
          <w:lang w:eastAsia="it-IT"/>
        </w:rPr>
        <w:t xml:space="preserve">stazione appaltante con D.P.R. </w:t>
      </w:r>
      <w:r w:rsidRPr="006C52A0">
        <w:rPr>
          <w:rFonts w:asciiTheme="minorHAnsi" w:eastAsia="Calibri" w:hAnsiTheme="minorHAnsi"/>
          <w:sz w:val="20"/>
          <w:lang w:eastAsia="it-IT"/>
        </w:rPr>
        <w:t xml:space="preserve">16 aprile 2013, n.62, e del Codice di Comportamento dei dipendenti del Ministero della Difesa, approvato il 29 gennaio 2014 reperibili rispettivamente presso il sito </w:t>
      </w:r>
      <w:hyperlink r:id="rId13" w:history="1">
        <w:r w:rsidR="00C3761E" w:rsidRPr="00C3761E">
          <w:rPr>
            <w:rFonts w:asciiTheme="minorHAnsi" w:hAnsiTheme="minorHAnsi"/>
            <w:color w:val="0000FF"/>
            <w:sz w:val="22"/>
            <w:u w:val="single"/>
          </w:rPr>
          <w:t>https://www.gazzettaufficiale.it/eli/id/2013/06/04/13G00104/sg</w:t>
        </w:r>
      </w:hyperlink>
      <w:r w:rsidRPr="006C52A0">
        <w:rPr>
          <w:rFonts w:asciiTheme="minorHAnsi" w:eastAsia="Calibri" w:hAnsiTheme="minorHAnsi"/>
          <w:sz w:val="20"/>
          <w:lang w:eastAsia="it-IT"/>
        </w:rPr>
        <w:t xml:space="preserve"> e presso il sito </w:t>
      </w:r>
      <w:hyperlink r:id="rId14" w:history="1">
        <w:r w:rsidR="00C3761E" w:rsidRPr="00C3761E">
          <w:rPr>
            <w:rStyle w:val="Collegamentoipertestuale"/>
            <w:rFonts w:asciiTheme="minorHAnsi" w:eastAsia="Calibri" w:hAnsiTheme="minorHAnsi"/>
            <w:sz w:val="20"/>
            <w:lang w:eastAsia="it-IT"/>
          </w:rPr>
          <w:t>http://www.difesa.it/SGD-DNA/Staff/DG/PERSOCIV/Circolari/Pagine/circolare_cod_comportamento_18_03_2014.aspx</w:t>
        </w:r>
      </w:hyperlink>
      <w:r w:rsidR="00C3761E">
        <w:rPr>
          <w:rFonts w:eastAsia="Calibri"/>
          <w:lang w:eastAsia="it-IT"/>
        </w:rPr>
        <w:t xml:space="preserve"> </w:t>
      </w:r>
      <w:r w:rsidRPr="006C52A0">
        <w:rPr>
          <w:rFonts w:asciiTheme="minorHAnsi" w:eastAsia="Calibri" w:hAnsiTheme="minorHAnsi"/>
          <w:sz w:val="20"/>
          <w:lang w:eastAsia="it-IT"/>
        </w:rPr>
        <w:t>e si impegna, in caso di aggiudicazione, ad osservare e a far osservare ai propri dipendenti e collaboratori, per quanto applicabile, il suddetto codice, pena la risoluzione del Contratto</w:t>
      </w:r>
      <w:r w:rsidR="00BD1A3F">
        <w:rPr>
          <w:rFonts w:asciiTheme="minorHAnsi" w:eastAsia="Calibri" w:hAnsiTheme="minorHAnsi"/>
          <w:sz w:val="20"/>
          <w:lang w:eastAsia="it-IT"/>
        </w:rPr>
        <w:t>;</w:t>
      </w:r>
    </w:p>
    <w:p w14:paraId="26E8670E" w14:textId="77777777" w:rsidR="006C52A0" w:rsidRPr="006C52A0" w:rsidRDefault="006C52A0" w:rsidP="0061533A">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dichiara i seguenti dati:</w:t>
      </w:r>
    </w:p>
    <w:p w14:paraId="3CC64FFD" w14:textId="77777777" w:rsidR="006C52A0" w:rsidRPr="006C52A0" w:rsidRDefault="006C52A0" w:rsidP="0061533A">
      <w:pPr>
        <w:widowControl w:val="0"/>
        <w:spacing w:after="60" w:line="240" w:lineRule="auto"/>
        <w:ind w:left="284"/>
        <w:rPr>
          <w:rFonts w:asciiTheme="minorHAnsi" w:hAnsiTheme="minorHAnsi"/>
          <w:b/>
          <w:sz w:val="20"/>
        </w:rPr>
      </w:pPr>
      <w:r w:rsidRPr="006C52A0">
        <w:rPr>
          <w:rFonts w:asciiTheme="minorHAnsi" w:hAnsiTheme="minorHAnsi"/>
          <w:b/>
          <w:sz w:val="20"/>
        </w:rPr>
        <w:t>(Per i professionisti singoli)</w:t>
      </w:r>
    </w:p>
    <w:p w14:paraId="1EF776D4" w14:textId="77777777" w:rsidR="006C52A0" w:rsidRPr="006C52A0" w:rsidRDefault="006C52A0" w:rsidP="0061533A">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dati identificativi (nome, cognome, data e luogo di nascita, codice fiscale, residenza);</w:t>
      </w:r>
    </w:p>
    <w:p w14:paraId="1696554C" w14:textId="77777777" w:rsidR="006C52A0" w:rsidRPr="006C52A0" w:rsidRDefault="006C52A0" w:rsidP="007425BE">
      <w:pPr>
        <w:widowControl w:val="0"/>
        <w:spacing w:after="60" w:line="240" w:lineRule="auto"/>
        <w:ind w:left="284"/>
        <w:rPr>
          <w:rFonts w:asciiTheme="minorHAnsi" w:hAnsiTheme="minorHAnsi"/>
          <w:b/>
          <w:sz w:val="20"/>
        </w:rPr>
      </w:pPr>
      <w:r w:rsidRPr="006C52A0">
        <w:rPr>
          <w:rFonts w:asciiTheme="minorHAnsi" w:hAnsiTheme="minorHAnsi"/>
          <w:b/>
          <w:sz w:val="20"/>
        </w:rPr>
        <w:t>(Per i professionisti associati)</w:t>
      </w:r>
    </w:p>
    <w:p w14:paraId="2052F384" w14:textId="77777777" w:rsidR="006C52A0" w:rsidRPr="006C52A0" w:rsidRDefault="006C52A0" w:rsidP="007425BE">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dati identificativi (nome, cognome, data e luogo di nascita, codice fiscale, residenza) di tutti i professionisti associati;</w:t>
      </w:r>
    </w:p>
    <w:p w14:paraId="2954DD8E" w14:textId="77777777" w:rsidR="006C52A0" w:rsidRPr="006C52A0" w:rsidRDefault="006C52A0" w:rsidP="007425BE">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requisiti (estremi di iscrizione ai relativi albi professionali) di cui all’art. 1 del d.m. 263/2016 con riferimento a tutti i professionisti associati;</w:t>
      </w:r>
    </w:p>
    <w:p w14:paraId="37C458D1" w14:textId="77777777" w:rsidR="006C52A0" w:rsidRPr="006C52A0" w:rsidRDefault="006C52A0" w:rsidP="007425BE">
      <w:pPr>
        <w:widowControl w:val="0"/>
        <w:spacing w:after="60" w:line="240" w:lineRule="auto"/>
        <w:ind w:left="284"/>
        <w:rPr>
          <w:rFonts w:asciiTheme="minorHAnsi" w:hAnsiTheme="minorHAnsi"/>
          <w:b/>
          <w:sz w:val="20"/>
        </w:rPr>
      </w:pPr>
      <w:r w:rsidRPr="006C52A0">
        <w:rPr>
          <w:rFonts w:asciiTheme="minorHAnsi" w:hAnsiTheme="minorHAnsi"/>
          <w:b/>
          <w:sz w:val="20"/>
        </w:rPr>
        <w:t>(Per le società di professionisti)</w:t>
      </w:r>
    </w:p>
    <w:p w14:paraId="029027AA" w14:textId="77777777" w:rsidR="006C52A0" w:rsidRPr="006C52A0" w:rsidRDefault="006C52A0" w:rsidP="007425BE">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6F4E6126" w14:textId="77777777" w:rsidR="006C52A0" w:rsidRPr="006C52A0" w:rsidRDefault="006C52A0" w:rsidP="007425BE">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estremi di iscrizione ai relativi albi professionali dei soci;</w:t>
      </w:r>
    </w:p>
    <w:p w14:paraId="2CF1D815" w14:textId="77777777" w:rsidR="006C52A0" w:rsidRPr="006C52A0" w:rsidRDefault="006C52A0" w:rsidP="007425BE">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organigramma aggiornato di cui all’art. 2 del d.m. 263/2016;</w:t>
      </w:r>
    </w:p>
    <w:p w14:paraId="54FB6FF9" w14:textId="77777777" w:rsidR="006C52A0" w:rsidRPr="006C52A0" w:rsidRDefault="006C52A0" w:rsidP="007425BE">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In alternativa alle dichiarazioni di cui alle lett.e) e f), il concorrente dichiara che i medesimi dati aggiornati sono riscontrabili sul casellario delle società di ingegneria e professionali dell’ANAC.</w:t>
      </w:r>
    </w:p>
    <w:p w14:paraId="4D039533" w14:textId="77777777" w:rsidR="006C52A0" w:rsidRPr="006C52A0" w:rsidRDefault="006C52A0" w:rsidP="007425BE">
      <w:pPr>
        <w:widowControl w:val="0"/>
        <w:spacing w:after="60" w:line="240" w:lineRule="auto"/>
        <w:ind w:left="284"/>
        <w:rPr>
          <w:rFonts w:asciiTheme="minorHAnsi" w:hAnsiTheme="minorHAnsi"/>
          <w:b/>
          <w:sz w:val="20"/>
        </w:rPr>
      </w:pPr>
      <w:r w:rsidRPr="006C52A0">
        <w:rPr>
          <w:rFonts w:asciiTheme="minorHAnsi" w:hAnsiTheme="minorHAnsi"/>
          <w:b/>
          <w:sz w:val="20"/>
        </w:rPr>
        <w:t>(Per le società di ingegneria)</w:t>
      </w:r>
    </w:p>
    <w:p w14:paraId="1D7F9507" w14:textId="77777777" w:rsidR="006C52A0" w:rsidRPr="006C52A0" w:rsidRDefault="006C52A0" w:rsidP="007425BE">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4284FCAB" w14:textId="77777777" w:rsidR="006C52A0" w:rsidRPr="006C52A0" w:rsidRDefault="006C52A0" w:rsidP="007425BE">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estremi dei requisiti (titolo di studio, data di abilitazione e n. iscrizione all’albo professionale) del direttore tecnico di cui all’art. 3 del d.m. 263/2016;</w:t>
      </w:r>
    </w:p>
    <w:p w14:paraId="02DDFEC5" w14:textId="77777777" w:rsidR="006C52A0" w:rsidRPr="006C52A0" w:rsidRDefault="006C52A0" w:rsidP="007425BE">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organigramma aggiornato di cui all’art. 3 del d.m. 263/2016.</w:t>
      </w:r>
    </w:p>
    <w:p w14:paraId="19838C75" w14:textId="77777777" w:rsidR="006C52A0" w:rsidRPr="006C52A0" w:rsidRDefault="006C52A0" w:rsidP="007425BE">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In alternativa alle dichiarazioni di cui alle lett. h) e i), il concorrente dichiara che i medesimi dati aggiornati sono riscontrabili sul casellario delle società di ingegneria e professionali dell’ANAC.</w:t>
      </w:r>
    </w:p>
    <w:p w14:paraId="66B02385" w14:textId="77777777" w:rsidR="006C52A0" w:rsidRPr="006C52A0" w:rsidRDefault="006C52A0" w:rsidP="007425BE">
      <w:pPr>
        <w:widowControl w:val="0"/>
        <w:spacing w:after="60" w:line="240" w:lineRule="auto"/>
        <w:ind w:left="284"/>
        <w:rPr>
          <w:rFonts w:asciiTheme="minorHAnsi" w:hAnsiTheme="minorHAnsi"/>
          <w:b/>
          <w:sz w:val="20"/>
        </w:rPr>
      </w:pPr>
      <w:r w:rsidRPr="006C52A0">
        <w:rPr>
          <w:rFonts w:asciiTheme="minorHAnsi" w:hAnsiTheme="minorHAnsi"/>
          <w:b/>
          <w:sz w:val="20"/>
        </w:rPr>
        <w:t>(Per i consorzi stabili)</w:t>
      </w:r>
    </w:p>
    <w:p w14:paraId="0E4F8CF2" w14:textId="77777777" w:rsidR="006C52A0" w:rsidRPr="006C52A0" w:rsidRDefault="006C52A0" w:rsidP="007425BE">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dati identificativi (nome, cognome, data e luogo di nascita, codice fiscale, residenza) di tutti i soggetti di cui all’art. 80, comma 3 del Codice oppure la banca dati ufficiale o il pubblico registro da cui i medesimi possono essere ricavati in modo aggiornato alla data di presentazione dell’offerta;</w:t>
      </w:r>
    </w:p>
    <w:p w14:paraId="2C94072A" w14:textId="4E92BFBC" w:rsidR="006C52A0" w:rsidRPr="006C52A0" w:rsidRDefault="006C52A0" w:rsidP="0044494F">
      <w:pPr>
        <w:widowControl w:val="0"/>
        <w:spacing w:after="60" w:line="240" w:lineRule="auto"/>
        <w:ind w:left="284"/>
        <w:rPr>
          <w:rFonts w:asciiTheme="minorHAnsi" w:hAnsiTheme="minorHAnsi"/>
          <w:b/>
          <w:sz w:val="20"/>
        </w:rPr>
      </w:pPr>
      <w:r w:rsidRPr="006C52A0">
        <w:rPr>
          <w:rFonts w:asciiTheme="minorHAnsi" w:hAnsiTheme="minorHAnsi"/>
          <w:b/>
          <w:sz w:val="20"/>
        </w:rPr>
        <w:t>(Per gli operatori economici non residenti e privi di stabile organizzazione in Italia)</w:t>
      </w:r>
    </w:p>
    <w:p w14:paraId="45E39CB1" w14:textId="77777777" w:rsidR="006C52A0" w:rsidRPr="006C52A0" w:rsidRDefault="006C52A0" w:rsidP="00AA0BFC">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si impegna ad uniformarsi, in caso di aggiudicazione, alla disciplina di cui agli articoli 17, comma 2, e 53, comma 3 del d.p.r. 633/1972 e a comunicare alla stazione appaltante la nomina del proprio rappresentante fiscale, nelle forme di legge;</w:t>
      </w:r>
    </w:p>
    <w:p w14:paraId="47FF0240" w14:textId="57A4B466" w:rsidR="006C52A0" w:rsidRPr="006C52A0" w:rsidRDefault="006C52A0" w:rsidP="00AA0BFC">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t>indica i s</w:t>
      </w:r>
      <w:r w:rsidR="003B0D5D">
        <w:rPr>
          <w:rFonts w:asciiTheme="minorHAnsi" w:eastAsia="Calibri" w:hAnsiTheme="minorHAnsi"/>
          <w:sz w:val="20"/>
          <w:lang w:eastAsia="it-IT"/>
        </w:rPr>
        <w:t>eguenti dati: domicilio fiscale</w:t>
      </w:r>
      <w:r w:rsidRPr="006C52A0">
        <w:rPr>
          <w:rFonts w:asciiTheme="minorHAnsi" w:eastAsia="Calibri" w:hAnsiTheme="minorHAnsi"/>
          <w:sz w:val="20"/>
          <w:lang w:eastAsia="it-IT"/>
        </w:rPr>
        <w:t>; codice fiscale, partita IVA ;  indica l’indirizzo PEC oppure, solo in caso di concorrenti aventi sede in altri Stati membri, l’indirizzo di posta elettronica  ai fini delle comunicazioni di cui all’art. 76 del Codice;</w:t>
      </w:r>
    </w:p>
    <w:p w14:paraId="1D0623D3" w14:textId="77777777" w:rsidR="006C52A0" w:rsidRPr="006C52A0" w:rsidRDefault="006C52A0" w:rsidP="003B0D5D">
      <w:pPr>
        <w:widowControl w:val="0"/>
        <w:spacing w:after="60" w:line="240" w:lineRule="auto"/>
        <w:ind w:left="284"/>
        <w:rPr>
          <w:rFonts w:asciiTheme="minorHAnsi" w:hAnsiTheme="minorHAnsi"/>
          <w:b/>
          <w:sz w:val="20"/>
        </w:rPr>
      </w:pPr>
      <w:r w:rsidRPr="006C52A0">
        <w:rPr>
          <w:rFonts w:asciiTheme="minorHAnsi" w:hAnsiTheme="minorHAnsi"/>
          <w:b/>
          <w:sz w:val="20"/>
        </w:rPr>
        <w:t>(Per gli operatori economici ammessi al concordato preventivo con continuità aziendale di cui all’art. 186 bis del R.D. 16 marzo 1942, n. 267)</w:t>
      </w:r>
    </w:p>
    <w:p w14:paraId="0F990F93" w14:textId="40140127" w:rsidR="006C52A0" w:rsidRDefault="006C52A0" w:rsidP="00AA0BFC">
      <w:pPr>
        <w:widowControl w:val="0"/>
        <w:numPr>
          <w:ilvl w:val="0"/>
          <w:numId w:val="81"/>
        </w:numPr>
        <w:spacing w:after="60" w:line="240" w:lineRule="auto"/>
        <w:ind w:left="567" w:hanging="283"/>
        <w:rPr>
          <w:rFonts w:asciiTheme="minorHAnsi" w:eastAsia="Calibri" w:hAnsiTheme="minorHAnsi"/>
          <w:sz w:val="20"/>
          <w:lang w:eastAsia="it-IT"/>
        </w:rPr>
      </w:pPr>
      <w:r w:rsidRPr="006C52A0">
        <w:rPr>
          <w:rFonts w:asciiTheme="minorHAnsi" w:eastAsia="Calibri" w:hAnsiTheme="minorHAnsi"/>
          <w:sz w:val="20"/>
          <w:lang w:eastAsia="it-IT"/>
        </w:rPr>
        <w:lastRenderedPageBreak/>
        <w:t xml:space="preserve"> indica, ad integrazione di quanto indicato nella parte III, sez. C</w:t>
      </w:r>
      <w:r w:rsidR="003B0D5D">
        <w:rPr>
          <w:rFonts w:asciiTheme="minorHAnsi" w:eastAsia="Calibri" w:hAnsiTheme="minorHAnsi"/>
          <w:sz w:val="20"/>
          <w:lang w:eastAsia="it-IT"/>
        </w:rPr>
        <w:t>, lett. d) del DGUE, i seguenti</w:t>
      </w:r>
      <w:r w:rsidRPr="006C52A0">
        <w:rPr>
          <w:rFonts w:asciiTheme="minorHAnsi" w:eastAsia="Calibri" w:hAnsiTheme="minorHAnsi"/>
          <w:sz w:val="20"/>
          <w:lang w:eastAsia="it-IT"/>
        </w:rPr>
        <w:t xml:space="preserve"> estremi del provvedimento di ammissione al concordato e del provvedimento di autorizzazione a partecipare alle gare ________</w:t>
      </w:r>
      <w:r w:rsidR="003B0D5D">
        <w:rPr>
          <w:rFonts w:asciiTheme="minorHAnsi" w:eastAsia="Calibri" w:hAnsiTheme="minorHAnsi"/>
          <w:sz w:val="20"/>
          <w:lang w:eastAsia="it-IT"/>
        </w:rPr>
        <w:t xml:space="preserve"> rilasciati dal Tribunale di </w:t>
      </w:r>
      <w:r w:rsidRPr="006C52A0">
        <w:rPr>
          <w:rFonts w:asciiTheme="minorHAnsi" w:eastAsia="Calibri" w:hAnsiTheme="minorHAnsi"/>
          <w:sz w:val="20"/>
          <w:lang w:eastAsia="it-IT"/>
        </w:rPr>
        <w:t>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14:paraId="1899BB14" w14:textId="0CAC1250" w:rsidR="00AA0BFC" w:rsidRDefault="00AA0BFC" w:rsidP="00AA0BFC">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dichiara, con riferimento ai professionisti che espletano l’incarico di cui al punto</w:t>
      </w:r>
      <w:r>
        <w:rPr>
          <w:rFonts w:asciiTheme="minorHAnsi" w:eastAsia="Calibri" w:hAnsiTheme="minorHAnsi"/>
          <w:sz w:val="20"/>
          <w:lang w:eastAsia="it-IT"/>
        </w:rPr>
        <w:t xml:space="preserve"> 7.1 lett. c</w:t>
      </w:r>
      <w:r w:rsidRPr="006C52A0">
        <w:rPr>
          <w:rFonts w:asciiTheme="minorHAnsi" w:eastAsia="Calibri" w:hAnsiTheme="minorHAnsi"/>
          <w:sz w:val="20"/>
          <w:lang w:eastAsia="it-IT"/>
        </w:rPr>
        <w:t xml:space="preserve"> del disciplinare di gara, i seguenti dati: nome, cognome, data di nascita, codice fiscale, iscrizione al relativo albo professio</w:t>
      </w:r>
      <w:r>
        <w:rPr>
          <w:rFonts w:asciiTheme="minorHAnsi" w:eastAsia="Calibri" w:hAnsiTheme="minorHAnsi"/>
          <w:sz w:val="20"/>
          <w:lang w:eastAsia="it-IT"/>
        </w:rPr>
        <w:t>nale;</w:t>
      </w:r>
    </w:p>
    <w:p w14:paraId="5CAABD50" w14:textId="61CB0648" w:rsidR="00AA0BFC" w:rsidRPr="006C52A0" w:rsidRDefault="00AA0BFC" w:rsidP="00AA0BFC">
      <w:pPr>
        <w:widowControl w:val="0"/>
        <w:numPr>
          <w:ilvl w:val="0"/>
          <w:numId w:val="61"/>
        </w:numPr>
        <w:spacing w:after="60" w:line="240" w:lineRule="auto"/>
        <w:ind w:left="284" w:hanging="284"/>
        <w:rPr>
          <w:rFonts w:asciiTheme="minorHAnsi" w:eastAsia="Calibri" w:hAnsiTheme="minorHAnsi"/>
          <w:sz w:val="20"/>
          <w:lang w:eastAsia="it-IT"/>
        </w:rPr>
      </w:pPr>
      <w:r w:rsidRPr="006C52A0">
        <w:rPr>
          <w:rFonts w:asciiTheme="minorHAnsi" w:eastAsia="Calibri" w:hAnsiTheme="minorHAnsi"/>
          <w:sz w:val="20"/>
          <w:lang w:eastAsia="it-IT"/>
        </w:rPr>
        <w:t>dichiara, con riferimento a</w:t>
      </w:r>
      <w:r>
        <w:rPr>
          <w:rFonts w:asciiTheme="minorHAnsi" w:eastAsia="Calibri" w:hAnsiTheme="minorHAnsi"/>
          <w:sz w:val="20"/>
          <w:lang w:eastAsia="it-IT"/>
        </w:rPr>
        <w:t>l professionista</w:t>
      </w:r>
      <w:r w:rsidRPr="006C52A0">
        <w:rPr>
          <w:rFonts w:asciiTheme="minorHAnsi" w:eastAsia="Calibri" w:hAnsiTheme="minorHAnsi"/>
          <w:sz w:val="20"/>
          <w:lang w:eastAsia="it-IT"/>
        </w:rPr>
        <w:t xml:space="preserve"> che esplet</w:t>
      </w:r>
      <w:r>
        <w:rPr>
          <w:rFonts w:asciiTheme="minorHAnsi" w:eastAsia="Calibri" w:hAnsiTheme="minorHAnsi"/>
          <w:sz w:val="20"/>
          <w:lang w:eastAsia="it-IT"/>
        </w:rPr>
        <w:t>erà l</w:t>
      </w:r>
      <w:r w:rsidRPr="006C52A0">
        <w:rPr>
          <w:rFonts w:asciiTheme="minorHAnsi" w:eastAsia="Calibri" w:hAnsiTheme="minorHAnsi"/>
          <w:sz w:val="20"/>
          <w:lang w:eastAsia="it-IT"/>
        </w:rPr>
        <w:t>’incarico di cui al punto</w:t>
      </w:r>
      <w:r>
        <w:rPr>
          <w:rFonts w:asciiTheme="minorHAnsi" w:eastAsia="Calibri" w:hAnsiTheme="minorHAnsi"/>
          <w:sz w:val="20"/>
          <w:lang w:eastAsia="it-IT"/>
        </w:rPr>
        <w:t xml:space="preserve"> 7.1</w:t>
      </w:r>
      <w:r w:rsidRPr="006C52A0">
        <w:rPr>
          <w:rFonts w:asciiTheme="minorHAnsi" w:eastAsia="Calibri" w:hAnsiTheme="minorHAnsi"/>
          <w:sz w:val="20"/>
          <w:lang w:eastAsia="it-IT"/>
        </w:rPr>
        <w:t xml:space="preserve"> lett.</w:t>
      </w:r>
      <w:r>
        <w:rPr>
          <w:rFonts w:asciiTheme="minorHAnsi" w:eastAsia="Calibri" w:hAnsiTheme="minorHAnsi"/>
          <w:sz w:val="20"/>
          <w:lang w:eastAsia="it-IT"/>
        </w:rPr>
        <w:t xml:space="preserve"> d)</w:t>
      </w:r>
      <w:r w:rsidRPr="006C52A0">
        <w:rPr>
          <w:rFonts w:asciiTheme="minorHAnsi" w:eastAsia="Calibri" w:hAnsiTheme="minorHAnsi"/>
          <w:sz w:val="20"/>
          <w:lang w:eastAsia="it-IT"/>
        </w:rPr>
        <w:t xml:space="preserve"> del disciplinare di gara,</w:t>
      </w:r>
      <w:r>
        <w:rPr>
          <w:rFonts w:asciiTheme="minorHAnsi" w:eastAsia="Calibri" w:hAnsiTheme="minorHAnsi"/>
          <w:sz w:val="20"/>
          <w:lang w:eastAsia="it-IT"/>
        </w:rPr>
        <w:t xml:space="preserve"> e ne assumerà la piena responsabilità ai sensi della normativa vigente,</w:t>
      </w:r>
      <w:r w:rsidRPr="006C52A0">
        <w:rPr>
          <w:rFonts w:asciiTheme="minorHAnsi" w:eastAsia="Calibri" w:hAnsiTheme="minorHAnsi"/>
          <w:sz w:val="20"/>
          <w:lang w:eastAsia="it-IT"/>
        </w:rPr>
        <w:t xml:space="preserve"> i seguenti dati: nome, cognome, data di nascita, codice fiscale, iscrizione </w:t>
      </w:r>
      <w:r>
        <w:rPr>
          <w:rFonts w:asciiTheme="minorHAnsi" w:eastAsia="Calibri" w:hAnsiTheme="minorHAnsi"/>
          <w:sz w:val="20"/>
          <w:lang w:eastAsia="it-IT"/>
        </w:rPr>
        <w:t>al relativo albo professionale.</w:t>
      </w:r>
    </w:p>
    <w:p w14:paraId="1100A762" w14:textId="77777777" w:rsidR="006C52A0" w:rsidRPr="006C52A0" w:rsidRDefault="006C52A0" w:rsidP="003B0D5D">
      <w:pPr>
        <w:widowControl w:val="0"/>
        <w:spacing w:line="240" w:lineRule="auto"/>
        <w:ind w:left="4678"/>
        <w:jc w:val="center"/>
        <w:rPr>
          <w:rFonts w:asciiTheme="minorHAnsi" w:hAnsiTheme="minorHAnsi"/>
          <w:sz w:val="16"/>
          <w:szCs w:val="16"/>
        </w:rPr>
      </w:pPr>
    </w:p>
    <w:p w14:paraId="612222C1" w14:textId="77777777" w:rsidR="006C52A0" w:rsidRPr="006C52A0" w:rsidRDefault="006C52A0" w:rsidP="003B0D5D">
      <w:pPr>
        <w:widowControl w:val="0"/>
        <w:spacing w:line="240" w:lineRule="auto"/>
        <w:ind w:left="4678"/>
        <w:jc w:val="center"/>
        <w:rPr>
          <w:rFonts w:asciiTheme="minorHAnsi" w:hAnsiTheme="minorHAnsi"/>
          <w:sz w:val="20"/>
        </w:rPr>
      </w:pPr>
      <w:r w:rsidRPr="006C52A0">
        <w:rPr>
          <w:rFonts w:asciiTheme="minorHAnsi" w:hAnsiTheme="minorHAnsi"/>
          <w:sz w:val="20"/>
        </w:rPr>
        <w:t>L’OPERATORE ECONOMICO</w:t>
      </w:r>
    </w:p>
    <w:p w14:paraId="759C433E" w14:textId="5A7CFEAC" w:rsidR="006C52A0" w:rsidRPr="006C52A0" w:rsidRDefault="006C52A0" w:rsidP="003B0D5D">
      <w:pPr>
        <w:widowControl w:val="0"/>
        <w:spacing w:line="240" w:lineRule="auto"/>
        <w:ind w:left="4678"/>
        <w:jc w:val="center"/>
        <w:rPr>
          <w:rFonts w:asciiTheme="minorHAnsi" w:hAnsiTheme="minorHAnsi"/>
          <w:sz w:val="20"/>
        </w:rPr>
      </w:pPr>
      <w:r w:rsidRPr="006C52A0">
        <w:rPr>
          <w:rFonts w:asciiTheme="minorHAnsi" w:hAnsiTheme="minorHAnsi"/>
          <w:sz w:val="20"/>
        </w:rPr>
        <w:t>______________________</w:t>
      </w:r>
    </w:p>
    <w:p w14:paraId="06CC8867" w14:textId="7B09AF2E" w:rsidR="006C52A0" w:rsidRPr="006C52A0" w:rsidRDefault="006C52A0" w:rsidP="006C52A0">
      <w:pPr>
        <w:widowControl w:val="0"/>
        <w:spacing w:line="240" w:lineRule="auto"/>
        <w:rPr>
          <w:rFonts w:asciiTheme="minorHAnsi" w:hAnsiTheme="minorHAnsi"/>
          <w:sz w:val="20"/>
        </w:rPr>
      </w:pPr>
    </w:p>
    <w:sectPr w:rsidR="006C52A0" w:rsidRPr="006C52A0" w:rsidSect="00B32F5A">
      <w:footerReference w:type="default" r:id="rId15"/>
      <w:headerReference w:type="first" r:id="rId16"/>
      <w:type w:val="continuous"/>
      <w:pgSz w:w="11907" w:h="16840" w:code="9"/>
      <w:pgMar w:top="851" w:right="1134" w:bottom="993" w:left="1134" w:header="850" w:footer="454"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F2E2CF" w14:textId="77777777" w:rsidR="00A2052D" w:rsidRDefault="00A2052D" w:rsidP="002750E3">
      <w:pPr>
        <w:spacing w:line="240" w:lineRule="auto"/>
      </w:pPr>
      <w:r>
        <w:separator/>
      </w:r>
    </w:p>
  </w:endnote>
  <w:endnote w:type="continuationSeparator" w:id="0">
    <w:p w14:paraId="5A26F4F9" w14:textId="77777777" w:rsidR="00A2052D" w:rsidRDefault="00A2052D" w:rsidP="002750E3">
      <w:pPr>
        <w:spacing w:line="240" w:lineRule="auto"/>
      </w:pPr>
      <w:r>
        <w:continuationSeparator/>
      </w:r>
    </w:p>
  </w:endnote>
  <w:endnote w:type="continuationNotice" w:id="1">
    <w:p w14:paraId="08B0E3F8" w14:textId="77777777" w:rsidR="00A2052D" w:rsidRDefault="00A205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Courier New"/>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09C74" w14:textId="51772394" w:rsidR="00571E25" w:rsidRPr="00AE6A9E" w:rsidRDefault="00E32CB8" w:rsidP="00B32F5A">
    <w:pPr>
      <w:pStyle w:val="Pidipagina"/>
      <w:pBdr>
        <w:top w:val="single" w:sz="4" w:space="1" w:color="auto"/>
      </w:pBdr>
      <w:spacing w:before="0" w:beforeAutospacing="0" w:afterAutospacing="0"/>
      <w:rPr>
        <w:rFonts w:asciiTheme="minorHAnsi" w:hAnsiTheme="minorHAnsi"/>
        <w:b/>
        <w:bCs/>
        <w:sz w:val="18"/>
        <w:szCs w:val="18"/>
      </w:rPr>
    </w:pPr>
    <w:r w:rsidRPr="00E32CB8">
      <w:rPr>
        <w:rFonts w:asciiTheme="minorHAnsi" w:eastAsia="Calibri" w:hAnsiTheme="minorHAnsi"/>
        <w:noProof/>
        <w:sz w:val="18"/>
        <w:szCs w:val="22"/>
        <w:lang w:val="it-IT" w:eastAsia="en-US"/>
      </w:rPr>
      <w:t xml:space="preserve">CE. 088518 - LA SPEZIA – BLOCCO 8 CASERMA DUCA DEGLI ABRUZZI – CSE                                                                                      </w:t>
    </w:r>
    <w:r w:rsidR="00571E25" w:rsidRPr="00AE6A9E">
      <w:rPr>
        <w:rFonts w:asciiTheme="minorHAnsi" w:eastAsia="Calibri" w:hAnsiTheme="minorHAnsi"/>
        <w:noProof/>
        <w:sz w:val="18"/>
        <w:szCs w:val="22"/>
        <w:lang w:val="it-IT" w:eastAsia="en-US"/>
      </w:rPr>
      <w:t xml:space="preserve">Pag.  </w:t>
    </w:r>
    <w:r w:rsidR="00571E25" w:rsidRPr="00AE6A9E">
      <w:rPr>
        <w:rFonts w:asciiTheme="minorHAnsi" w:hAnsiTheme="minorHAnsi"/>
        <w:b/>
        <w:bCs/>
        <w:sz w:val="18"/>
        <w:szCs w:val="18"/>
      </w:rPr>
      <w:fldChar w:fldCharType="begin"/>
    </w:r>
    <w:r w:rsidR="00571E25" w:rsidRPr="00AE6A9E">
      <w:rPr>
        <w:rFonts w:asciiTheme="minorHAnsi" w:hAnsiTheme="minorHAnsi"/>
        <w:b/>
        <w:bCs/>
        <w:sz w:val="18"/>
        <w:szCs w:val="18"/>
      </w:rPr>
      <w:instrText>PAGE</w:instrText>
    </w:r>
    <w:r w:rsidR="00571E25" w:rsidRPr="00AE6A9E">
      <w:rPr>
        <w:rFonts w:asciiTheme="minorHAnsi" w:hAnsiTheme="minorHAnsi"/>
        <w:b/>
        <w:bCs/>
        <w:sz w:val="18"/>
        <w:szCs w:val="18"/>
      </w:rPr>
      <w:fldChar w:fldCharType="separate"/>
    </w:r>
    <w:r w:rsidR="00160962">
      <w:rPr>
        <w:rFonts w:asciiTheme="minorHAnsi" w:hAnsiTheme="minorHAnsi"/>
        <w:b/>
        <w:bCs/>
        <w:noProof/>
        <w:sz w:val="18"/>
        <w:szCs w:val="18"/>
      </w:rPr>
      <w:t>4</w:t>
    </w:r>
    <w:r w:rsidR="00571E25" w:rsidRPr="00AE6A9E">
      <w:rPr>
        <w:rFonts w:asciiTheme="minorHAnsi" w:hAnsiTheme="minorHAnsi"/>
        <w:b/>
        <w:bCs/>
        <w:sz w:val="18"/>
        <w:szCs w:val="18"/>
      </w:rPr>
      <w:fldChar w:fldCharType="end"/>
    </w:r>
    <w:r w:rsidR="00571E25" w:rsidRPr="00AE6A9E">
      <w:rPr>
        <w:rFonts w:asciiTheme="minorHAnsi" w:hAnsiTheme="minorHAnsi"/>
        <w:b/>
        <w:bCs/>
        <w:sz w:val="18"/>
        <w:szCs w:val="18"/>
        <w:lang w:val="it-IT"/>
      </w:rPr>
      <w:t xml:space="preserve"> </w:t>
    </w:r>
    <w:r w:rsidR="00571E25" w:rsidRPr="00AE6A9E">
      <w:rPr>
        <w:rFonts w:asciiTheme="minorHAnsi" w:hAnsiTheme="minorHAnsi"/>
        <w:bCs/>
        <w:sz w:val="18"/>
        <w:szCs w:val="18"/>
        <w:lang w:val="it-IT"/>
      </w:rPr>
      <w:t>a</w:t>
    </w:r>
    <w:r w:rsidR="00571E25" w:rsidRPr="00AE6A9E">
      <w:rPr>
        <w:rFonts w:asciiTheme="minorHAnsi" w:hAnsiTheme="minorHAnsi"/>
        <w:sz w:val="18"/>
        <w:szCs w:val="18"/>
        <w:lang w:val="it-IT"/>
      </w:rPr>
      <w:t xml:space="preserve"> </w:t>
    </w:r>
    <w:r w:rsidR="00571E25" w:rsidRPr="00AE6A9E">
      <w:rPr>
        <w:rFonts w:asciiTheme="minorHAnsi" w:hAnsiTheme="minorHAnsi"/>
        <w:b/>
        <w:bCs/>
        <w:sz w:val="18"/>
        <w:szCs w:val="18"/>
      </w:rPr>
      <w:fldChar w:fldCharType="begin"/>
    </w:r>
    <w:r w:rsidR="00571E25" w:rsidRPr="00AE6A9E">
      <w:rPr>
        <w:rFonts w:asciiTheme="minorHAnsi" w:hAnsiTheme="minorHAnsi"/>
        <w:b/>
        <w:bCs/>
        <w:sz w:val="18"/>
        <w:szCs w:val="18"/>
      </w:rPr>
      <w:instrText>NUMPAGES</w:instrText>
    </w:r>
    <w:r w:rsidR="00571E25" w:rsidRPr="00AE6A9E">
      <w:rPr>
        <w:rFonts w:asciiTheme="minorHAnsi" w:hAnsiTheme="minorHAnsi"/>
        <w:b/>
        <w:bCs/>
        <w:sz w:val="18"/>
        <w:szCs w:val="18"/>
      </w:rPr>
      <w:fldChar w:fldCharType="separate"/>
    </w:r>
    <w:r w:rsidR="00160962">
      <w:rPr>
        <w:rFonts w:asciiTheme="minorHAnsi" w:hAnsiTheme="minorHAnsi"/>
        <w:b/>
        <w:bCs/>
        <w:noProof/>
        <w:sz w:val="18"/>
        <w:szCs w:val="18"/>
      </w:rPr>
      <w:t>4</w:t>
    </w:r>
    <w:r w:rsidR="00571E25" w:rsidRPr="00AE6A9E">
      <w:rPr>
        <w:rFonts w:asciiTheme="minorHAnsi" w:hAnsiTheme="minorHAnsi"/>
        <w:b/>
        <w:bCs/>
        <w:sz w:val="18"/>
        <w:szCs w:val="18"/>
      </w:rPr>
      <w:fldChar w:fldCharType="end"/>
    </w:r>
  </w:p>
  <w:p w14:paraId="76AFF860" w14:textId="77777777" w:rsidR="00571E25" w:rsidRPr="00AE6A9E" w:rsidRDefault="00571E25" w:rsidP="00B32F5A">
    <w:pPr>
      <w:pStyle w:val="Pidipagina"/>
      <w:pBdr>
        <w:top w:val="single" w:sz="4" w:space="1" w:color="auto"/>
      </w:pBdr>
      <w:spacing w:before="0" w:beforeAutospacing="0" w:afterAutospacing="0"/>
      <w:rPr>
        <w:rFonts w:asciiTheme="minorHAnsi" w:hAnsiTheme="minorHAns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520186" w14:textId="77777777" w:rsidR="00A2052D" w:rsidRDefault="00A2052D" w:rsidP="002750E3">
      <w:pPr>
        <w:spacing w:line="240" w:lineRule="auto"/>
      </w:pPr>
      <w:r>
        <w:separator/>
      </w:r>
    </w:p>
  </w:footnote>
  <w:footnote w:type="continuationSeparator" w:id="0">
    <w:p w14:paraId="7D4938FB" w14:textId="77777777" w:rsidR="00A2052D" w:rsidRDefault="00A2052D" w:rsidP="002750E3">
      <w:pPr>
        <w:spacing w:line="240" w:lineRule="auto"/>
      </w:pPr>
      <w:r>
        <w:continuationSeparator/>
      </w:r>
    </w:p>
  </w:footnote>
  <w:footnote w:type="continuationNotice" w:id="1">
    <w:p w14:paraId="3237A471" w14:textId="77777777" w:rsidR="00A2052D" w:rsidRDefault="00A2052D">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571E25" w:rsidRPr="00304C6D" w:rsidRDefault="00571E25"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7" w15:restartNumberingAfterBreak="0">
    <w:nsid w:val="08333CF2"/>
    <w:multiLevelType w:val="hybridMultilevel"/>
    <w:tmpl w:val="8DA8D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3F31A7"/>
    <w:multiLevelType w:val="hybridMultilevel"/>
    <w:tmpl w:val="3C0AA3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15:restartNumberingAfterBreak="0">
    <w:nsid w:val="0E5C1CD3"/>
    <w:multiLevelType w:val="multilevel"/>
    <w:tmpl w:val="D0B4FF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165326FB"/>
    <w:multiLevelType w:val="hybridMultilevel"/>
    <w:tmpl w:val="B8E24D74"/>
    <w:lvl w:ilvl="0" w:tplc="230E33C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42"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FAA7D94"/>
    <w:multiLevelType w:val="multilevel"/>
    <w:tmpl w:val="9B64E9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6"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2A2F78FA"/>
    <w:multiLevelType w:val="hybridMultilevel"/>
    <w:tmpl w:val="B83EC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2"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2F882A7B"/>
    <w:multiLevelType w:val="hybridMultilevel"/>
    <w:tmpl w:val="BC5233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1A5319B"/>
    <w:multiLevelType w:val="hybridMultilevel"/>
    <w:tmpl w:val="7A1E3F42"/>
    <w:lvl w:ilvl="0" w:tplc="753CDF44">
      <w:start w:val="12"/>
      <w:numFmt w:val="bullet"/>
      <w:lvlText w:val="-"/>
      <w:lvlJc w:val="left"/>
      <w:pPr>
        <w:ind w:left="720" w:hanging="360"/>
      </w:pPr>
      <w:rPr>
        <w:rFonts w:ascii="Courier New" w:hAnsi="Courier New"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6" w15:restartNumberingAfterBreak="0">
    <w:nsid w:val="37B0106E"/>
    <w:multiLevelType w:val="hybridMultilevel"/>
    <w:tmpl w:val="443631E2"/>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9" w15:restartNumberingAfterBreak="0">
    <w:nsid w:val="3A1A468E"/>
    <w:multiLevelType w:val="hybridMultilevel"/>
    <w:tmpl w:val="EA72C0C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0"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61"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3041FD5"/>
    <w:multiLevelType w:val="hybridMultilevel"/>
    <w:tmpl w:val="2000F782"/>
    <w:lvl w:ilvl="0" w:tplc="6E02E44E">
      <w:start w:val="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7"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15:restartNumberingAfterBreak="0">
    <w:nsid w:val="4FD61B9A"/>
    <w:multiLevelType w:val="hybridMultilevel"/>
    <w:tmpl w:val="31AC2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15:restartNumberingAfterBreak="0">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596D644C"/>
    <w:multiLevelType w:val="hybridMultilevel"/>
    <w:tmpl w:val="133429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5F2F613F"/>
    <w:multiLevelType w:val="hybridMultilevel"/>
    <w:tmpl w:val="D0D2B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5" w15:restartNumberingAfterBreak="0">
    <w:nsid w:val="67631C62"/>
    <w:multiLevelType w:val="multilevel"/>
    <w:tmpl w:val="E3D28F9A"/>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sz w:val="22"/>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86" w15:restartNumberingAfterBreak="0">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90"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1" w15:restartNumberingAfterBreak="0">
    <w:nsid w:val="728942B4"/>
    <w:multiLevelType w:val="hybridMultilevel"/>
    <w:tmpl w:val="5BBE1030"/>
    <w:lvl w:ilvl="0" w:tplc="00000004">
      <w:start w:val="1"/>
      <w:numFmt w:val="lowerLetter"/>
      <w:lvlText w:val="%1)"/>
      <w:lvlJc w:val="left"/>
      <w:pPr>
        <w:ind w:left="720" w:hanging="360"/>
      </w:pPr>
      <w:rPr>
        <w:rFonts w:eastAsia="Times New Roman" w:cs="Times New Roman" w:hint="default"/>
        <w:b w:val="0"/>
        <w:sz w:val="24"/>
        <w:szCs w:val="24"/>
        <w:highlight w:val="lightGray"/>
        <w:lang w:val="it-IT"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93"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15:restartNumberingAfterBreak="0">
    <w:nsid w:val="7D284211"/>
    <w:multiLevelType w:val="hybridMultilevel"/>
    <w:tmpl w:val="6F4AE17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7E206654"/>
    <w:multiLevelType w:val="multilevel"/>
    <w:tmpl w:val="EB12C99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67"/>
  </w:num>
  <w:num w:numId="3">
    <w:abstractNumId w:val="98"/>
  </w:num>
  <w:num w:numId="4">
    <w:abstractNumId w:val="84"/>
  </w:num>
  <w:num w:numId="5">
    <w:abstractNumId w:val="32"/>
  </w:num>
  <w:num w:numId="6">
    <w:abstractNumId w:val="57"/>
  </w:num>
  <w:num w:numId="7">
    <w:abstractNumId w:val="73"/>
  </w:num>
  <w:num w:numId="8">
    <w:abstractNumId w:val="88"/>
  </w:num>
  <w:num w:numId="9">
    <w:abstractNumId w:val="34"/>
  </w:num>
  <w:num w:numId="10">
    <w:abstractNumId w:val="35"/>
  </w:num>
  <w:num w:numId="11">
    <w:abstractNumId w:val="42"/>
  </w:num>
  <w:num w:numId="12">
    <w:abstractNumId w:val="68"/>
  </w:num>
  <w:num w:numId="13">
    <w:abstractNumId w:val="26"/>
  </w:num>
  <w:num w:numId="14">
    <w:abstractNumId w:val="49"/>
  </w:num>
  <w:num w:numId="15">
    <w:abstractNumId w:val="62"/>
  </w:num>
  <w:num w:numId="16">
    <w:abstractNumId w:val="52"/>
  </w:num>
  <w:num w:numId="17">
    <w:abstractNumId w:val="28"/>
  </w:num>
  <w:num w:numId="18">
    <w:abstractNumId w:val="7"/>
  </w:num>
  <w:num w:numId="19">
    <w:abstractNumId w:val="77"/>
    <w:lvlOverride w:ilvl="0"/>
    <w:lvlOverride w:ilvl="1">
      <w:startOverride w:val="1"/>
    </w:lvlOverride>
    <w:lvlOverride w:ilvl="2"/>
    <w:lvlOverride w:ilvl="3"/>
    <w:lvlOverride w:ilvl="4"/>
    <w:lvlOverride w:ilvl="5"/>
    <w:lvlOverride w:ilvl="6"/>
    <w:lvlOverride w:ilvl="7"/>
    <w:lvlOverride w:ilvl="8"/>
  </w:num>
  <w:num w:numId="20">
    <w:abstractNumId w:val="5"/>
  </w:num>
  <w:num w:numId="21">
    <w:abstractNumId w:val="6"/>
  </w:num>
  <w:num w:numId="22">
    <w:abstractNumId w:val="80"/>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24"/>
  </w:num>
  <w:num w:numId="26">
    <w:abstractNumId w:val="89"/>
  </w:num>
  <w:num w:numId="27">
    <w:abstractNumId w:val="76"/>
  </w:num>
  <w:num w:numId="28">
    <w:abstractNumId w:val="22"/>
  </w:num>
  <w:num w:numId="29">
    <w:abstractNumId w:val="82"/>
  </w:num>
  <w:num w:numId="30">
    <w:abstractNumId w:val="92"/>
  </w:num>
  <w:num w:numId="31">
    <w:abstractNumId w:val="23"/>
  </w:num>
  <w:num w:numId="32">
    <w:abstractNumId w:val="38"/>
  </w:num>
  <w:num w:numId="33">
    <w:abstractNumId w:val="93"/>
  </w:num>
  <w:num w:numId="34">
    <w:abstractNumId w:val="0"/>
  </w:num>
  <w:num w:numId="35">
    <w:abstractNumId w:val="1"/>
  </w:num>
  <w:num w:numId="36">
    <w:abstractNumId w:val="2"/>
  </w:num>
  <w:num w:numId="37">
    <w:abstractNumId w:val="3"/>
  </w:num>
  <w:num w:numId="38">
    <w:abstractNumId w:val="4"/>
  </w:num>
  <w:num w:numId="39">
    <w:abstractNumId w:val="8"/>
  </w:num>
  <w:num w:numId="40">
    <w:abstractNumId w:val="9"/>
  </w:num>
  <w:num w:numId="41">
    <w:abstractNumId w:val="10"/>
  </w:num>
  <w:num w:numId="42">
    <w:abstractNumId w:val="11"/>
  </w:num>
  <w:num w:numId="43">
    <w:abstractNumId w:val="69"/>
  </w:num>
  <w:num w:numId="44">
    <w:abstractNumId w:val="33"/>
  </w:num>
  <w:num w:numId="45">
    <w:abstractNumId w:val="66"/>
  </w:num>
  <w:num w:numId="46">
    <w:abstractNumId w:val="86"/>
  </w:num>
  <w:num w:numId="47">
    <w:abstractNumId w:val="43"/>
  </w:num>
  <w:num w:numId="48">
    <w:abstractNumId w:val="72"/>
  </w:num>
  <w:num w:numId="49">
    <w:abstractNumId w:val="75"/>
  </w:num>
  <w:num w:numId="50">
    <w:abstractNumId w:val="97"/>
  </w:num>
  <w:num w:numId="51">
    <w:abstractNumId w:val="44"/>
  </w:num>
  <w:num w:numId="52">
    <w:abstractNumId w:val="30"/>
  </w:num>
  <w:num w:numId="53">
    <w:abstractNumId w:val="61"/>
  </w:num>
  <w:num w:numId="54">
    <w:abstractNumId w:val="48"/>
  </w:num>
  <w:num w:numId="55">
    <w:abstractNumId w:val="31"/>
  </w:num>
  <w:num w:numId="56">
    <w:abstractNumId w:val="50"/>
  </w:num>
  <w:num w:numId="57">
    <w:abstractNumId w:val="83"/>
  </w:num>
  <w:num w:numId="58">
    <w:abstractNumId w:val="37"/>
  </w:num>
  <w:num w:numId="59">
    <w:abstractNumId w:val="56"/>
  </w:num>
  <w:num w:numId="60">
    <w:abstractNumId w:val="36"/>
  </w:num>
  <w:num w:numId="61">
    <w:abstractNumId w:val="74"/>
  </w:num>
  <w:num w:numId="62">
    <w:abstractNumId w:val="63"/>
  </w:num>
  <w:num w:numId="63">
    <w:abstractNumId w:val="25"/>
  </w:num>
  <w:num w:numId="64">
    <w:abstractNumId w:val="81"/>
  </w:num>
  <w:num w:numId="65">
    <w:abstractNumId w:val="85"/>
  </w:num>
  <w:num w:numId="66">
    <w:abstractNumId w:val="41"/>
  </w:num>
  <w:num w:numId="67">
    <w:abstractNumId w:val="27"/>
  </w:num>
  <w:num w:numId="68">
    <w:abstractNumId w:val="53"/>
  </w:num>
  <w:num w:numId="69">
    <w:abstractNumId w:val="79"/>
  </w:num>
  <w:num w:numId="70">
    <w:abstractNumId w:val="29"/>
  </w:num>
  <w:num w:numId="71">
    <w:abstractNumId w:val="71"/>
  </w:num>
  <w:num w:numId="72">
    <w:abstractNumId w:val="58"/>
  </w:num>
  <w:num w:numId="73">
    <w:abstractNumId w:val="70"/>
  </w:num>
  <w:num w:numId="74">
    <w:abstractNumId w:val="46"/>
  </w:num>
  <w:num w:numId="75">
    <w:abstractNumId w:val="51"/>
  </w:num>
  <w:num w:numId="76">
    <w:abstractNumId w:val="90"/>
  </w:num>
  <w:num w:numId="77">
    <w:abstractNumId w:val="78"/>
  </w:num>
  <w:num w:numId="78">
    <w:abstractNumId w:val="40"/>
  </w:num>
  <w:num w:numId="79">
    <w:abstractNumId w:val="55"/>
  </w:num>
  <w:num w:numId="80">
    <w:abstractNumId w:val="64"/>
  </w:num>
  <w:num w:numId="81">
    <w:abstractNumId w:val="60"/>
  </w:num>
  <w:num w:numId="82">
    <w:abstractNumId w:val="65"/>
  </w:num>
  <w:num w:numId="83">
    <w:abstractNumId w:val="73"/>
  </w:num>
  <w:num w:numId="84">
    <w:abstractNumId w:val="59"/>
  </w:num>
  <w:num w:numId="85">
    <w:abstractNumId w:val="91"/>
  </w:num>
  <w:num w:numId="86">
    <w:abstractNumId w:val="54"/>
  </w:num>
  <w:num w:numId="87">
    <w:abstractNumId w:val="96"/>
  </w:num>
  <w:num w:numId="88">
    <w:abstractNumId w:val="87"/>
  </w:num>
  <w:num w:numId="89">
    <w:abstractNumId w:val="95"/>
  </w:num>
  <w:num w:numId="90">
    <w:abstractNumId w:val="94"/>
  </w:num>
  <w:num w:numId="91">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397"/>
  <w:hyphenationZone w:val="283"/>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A6F"/>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64"/>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366"/>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86"/>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38F"/>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962"/>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3DC"/>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0A3"/>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4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3FE0"/>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9D1"/>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B5E"/>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DEC"/>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00"/>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1F"/>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5D"/>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18E"/>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0E"/>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1F47"/>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85B"/>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94F"/>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099"/>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B7F49"/>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D7"/>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3AF"/>
    <w:rsid w:val="005424BA"/>
    <w:rsid w:val="00542820"/>
    <w:rsid w:val="00542851"/>
    <w:rsid w:val="00542CF9"/>
    <w:rsid w:val="00542D25"/>
    <w:rsid w:val="00543132"/>
    <w:rsid w:val="00543230"/>
    <w:rsid w:val="005432CD"/>
    <w:rsid w:val="00543349"/>
    <w:rsid w:val="0054370C"/>
    <w:rsid w:val="00544844"/>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278"/>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E25"/>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D20"/>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CFB"/>
    <w:rsid w:val="006151CA"/>
    <w:rsid w:val="006151D8"/>
    <w:rsid w:val="006151F5"/>
    <w:rsid w:val="006151F9"/>
    <w:rsid w:val="0061533A"/>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AD1"/>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00"/>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228"/>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04B"/>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5BE"/>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47FFA"/>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D1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CCE"/>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5C8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B47"/>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755"/>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4F2B"/>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488"/>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282"/>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9FC"/>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1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224"/>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5EC1"/>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C26"/>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52D"/>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BFC"/>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BB3"/>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8F7"/>
    <w:rsid w:val="00AC49A4"/>
    <w:rsid w:val="00AC4ACA"/>
    <w:rsid w:val="00AC4B9E"/>
    <w:rsid w:val="00AC4EF3"/>
    <w:rsid w:val="00AC4EF8"/>
    <w:rsid w:val="00AC4F9E"/>
    <w:rsid w:val="00AC4FE7"/>
    <w:rsid w:val="00AC51E2"/>
    <w:rsid w:val="00AC5408"/>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A9E"/>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2F5A"/>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17B"/>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61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06"/>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A3F"/>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5E5"/>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5B3"/>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33B"/>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4B4"/>
    <w:rsid w:val="00D476EF"/>
    <w:rsid w:val="00D4771F"/>
    <w:rsid w:val="00D478B6"/>
    <w:rsid w:val="00D47DEA"/>
    <w:rsid w:val="00D47DF4"/>
    <w:rsid w:val="00D47E3B"/>
    <w:rsid w:val="00D47F55"/>
    <w:rsid w:val="00D47F5D"/>
    <w:rsid w:val="00D47FD2"/>
    <w:rsid w:val="00D508BC"/>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298"/>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9A"/>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3CB"/>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B8"/>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23"/>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990"/>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284"/>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83"/>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71"/>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447"/>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0C78"/>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37"/>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7"/>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7"/>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9"/>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5"/>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9"/>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azzettaufficiale.it/eli/id/2013/06/04/13G00104/sg"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acquistinretepa.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ifesa.it/SGD-DNA/Staff/DT/GENIODIFE/Bandi"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acquistinretepa.it" TargetMode="External"/><Relationship Id="rId4" Type="http://schemas.openxmlformats.org/officeDocument/2006/relationships/styles" Target="styles.xml"/><Relationship Id="rId9" Type="http://schemas.openxmlformats.org/officeDocument/2006/relationships/hyperlink" Target="http://www.difesa.it/SGD-DNA/Staff/DT/GENIODIFE/Bandi" TargetMode="External"/><Relationship Id="rId14" Type="http://schemas.openxmlformats.org/officeDocument/2006/relationships/hyperlink" Target="http://www.difesa.it/SGD-DNA/Staff/DG/PERSOCIV/Circolari/Pagine/circolare_cod_comportamento_18_03_2014.asp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B03DD3-560B-4A6E-A351-69AA87D30A6A}">
  <ds:schemaRefs>
    <ds:schemaRef ds:uri="http://schemas.openxmlformats.org/officeDocument/2006/bibliography"/>
  </ds:schemaRefs>
</ds:datastoreItem>
</file>

<file path=customXml/itemProps2.xml><?xml version="1.0" encoding="utf-8"?>
<ds:datastoreItem xmlns:ds="http://schemas.openxmlformats.org/officeDocument/2006/customXml" ds:itemID="{BF86EC52-8B21-4D0D-95DE-89B976EE8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792</TotalTime>
  <Pages>4</Pages>
  <Words>2378</Words>
  <Characters>13557</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15904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Risi, STV Paola - GENIODIFE</cp:lastModifiedBy>
  <cp:revision>72</cp:revision>
  <cp:lastPrinted>2019-08-06T12:26:00Z</cp:lastPrinted>
  <dcterms:created xsi:type="dcterms:W3CDTF">2019-09-19T12:17:00Z</dcterms:created>
  <dcterms:modified xsi:type="dcterms:W3CDTF">2020-01-15T14:53:00Z</dcterms:modified>
</cp:coreProperties>
</file>