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08" w:type="dxa"/>
        <w:tblBorders>
          <w:top w:val="single" w:sz="8" w:space="0" w:color="000000"/>
          <w:bottom w:val="single" w:sz="8" w:space="0" w:color="000000"/>
        </w:tblBorders>
        <w:tblLook w:val="0000" w:firstRow="0" w:lastRow="0" w:firstColumn="0" w:lastColumn="0" w:noHBand="0" w:noVBand="0"/>
      </w:tblPr>
      <w:tblGrid>
        <w:gridCol w:w="9639"/>
      </w:tblGrid>
      <w:tr w:rsidR="006C52A0" w:rsidRPr="006C52A0" w14:paraId="3FBE086B" w14:textId="77777777" w:rsidTr="00993224">
        <w:trPr>
          <w:trHeight w:val="973"/>
        </w:trPr>
        <w:tc>
          <w:tcPr>
            <w:tcW w:w="9639" w:type="dxa"/>
            <w:tcBorders>
              <w:top w:val="single" w:sz="8" w:space="0" w:color="000000"/>
              <w:left w:val="nil"/>
              <w:right w:val="nil"/>
            </w:tcBorders>
            <w:shd w:val="clear" w:color="auto" w:fill="C0C0C0"/>
            <w:vAlign w:val="center"/>
          </w:tcPr>
          <w:p w14:paraId="36CF09F7" w14:textId="199DC116" w:rsidR="006C52A0" w:rsidRPr="006C52A0" w:rsidRDefault="006C52A0" w:rsidP="0019207C">
            <w:pPr>
              <w:keepNext/>
              <w:keepLines/>
              <w:spacing w:before="100" w:beforeAutospacing="1"/>
              <w:jc w:val="center"/>
              <w:outlineLvl w:val="0"/>
              <w:rPr>
                <w:rFonts w:asciiTheme="minorHAnsi" w:eastAsia="Calibri" w:hAnsiTheme="minorHAnsi"/>
                <w:b/>
                <w:bCs/>
                <w:sz w:val="28"/>
                <w:szCs w:val="28"/>
                <w:lang w:val="x-none" w:eastAsia="x-none"/>
              </w:rPr>
            </w:pPr>
            <w:bookmarkStart w:id="0" w:name="_Toc18488510"/>
            <w:bookmarkStart w:id="1" w:name="_GoBack"/>
            <w:bookmarkEnd w:id="1"/>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F - Modello F23 (fac simile)</w:t>
            </w:r>
            <w:bookmarkEnd w:id="0"/>
          </w:p>
        </w:tc>
      </w:tr>
    </w:tbl>
    <w:p w14:paraId="7855D9D8" w14:textId="577D4980" w:rsidR="006C52A0" w:rsidRPr="006C52A0" w:rsidRDefault="0086657D" w:rsidP="006C52A0">
      <w:pPr>
        <w:spacing w:line="240" w:lineRule="auto"/>
        <w:jc w:val="left"/>
        <w:rPr>
          <w:rFonts w:asciiTheme="minorHAnsi" w:hAnsiTheme="minorHAnsi"/>
          <w:sz w:val="20"/>
          <w:lang w:bidi="it-IT"/>
        </w:rPr>
      </w:pPr>
      <w:r>
        <w:rPr>
          <w:rFonts w:asciiTheme="minorHAnsi" w:hAnsiTheme="minorHAnsi"/>
          <w:noProof/>
          <w:sz w:val="20"/>
          <w:lang w:eastAsia="it-IT"/>
        </w:rPr>
        <w:pict w14:anchorId="500E0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5pt;height:684pt">
            <v:imagedata r:id="rId9" o:title="F23 PRECOMPILATO"/>
          </v:shape>
        </w:pict>
      </w:r>
      <w:r w:rsidR="006C52A0" w:rsidRPr="006C52A0">
        <w:rPr>
          <w:rFonts w:asciiTheme="minorHAnsi" w:hAnsiTheme="minorHAnsi"/>
          <w:sz w:val="20"/>
          <w:lang w:bidi="it-IT"/>
        </w:rPr>
        <w:br w:type="page"/>
      </w:r>
    </w:p>
    <w:tbl>
      <w:tblPr>
        <w:tblW w:w="9639" w:type="dxa"/>
        <w:tblInd w:w="108" w:type="dxa"/>
        <w:tblBorders>
          <w:top w:val="single" w:sz="8" w:space="0" w:color="000000"/>
          <w:bottom w:val="single" w:sz="8" w:space="0" w:color="000000"/>
        </w:tblBorders>
        <w:tblLook w:val="0000" w:firstRow="0" w:lastRow="0" w:firstColumn="0" w:lastColumn="0" w:noHBand="0" w:noVBand="0"/>
      </w:tblPr>
      <w:tblGrid>
        <w:gridCol w:w="9639"/>
      </w:tblGrid>
      <w:tr w:rsidR="006C52A0" w:rsidRPr="006C52A0" w14:paraId="7732A1AF" w14:textId="77777777" w:rsidTr="00EA4990">
        <w:trPr>
          <w:trHeight w:val="408"/>
        </w:trPr>
        <w:tc>
          <w:tcPr>
            <w:tcW w:w="9639" w:type="dxa"/>
            <w:tcBorders>
              <w:top w:val="single" w:sz="8" w:space="0" w:color="000000"/>
              <w:left w:val="nil"/>
              <w:right w:val="nil"/>
            </w:tcBorders>
            <w:shd w:val="clear" w:color="auto" w:fill="C0C0C0"/>
            <w:vAlign w:val="center"/>
          </w:tcPr>
          <w:p w14:paraId="10931FAB"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2" w:name="_Toc18488511"/>
            <w:r w:rsidRPr="006C52A0">
              <w:rPr>
                <w:rFonts w:asciiTheme="minorHAnsi" w:eastAsia="Calibri" w:hAnsiTheme="minorHAnsi"/>
                <w:b/>
                <w:bCs/>
                <w:sz w:val="28"/>
                <w:szCs w:val="28"/>
                <w:lang w:val="x-none" w:eastAsia="x-none"/>
              </w:rPr>
              <w:lastRenderedPageBreak/>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G  – DICHIARAZIONE OFFERTA ECONOMICA</w:t>
            </w:r>
            <w:bookmarkEnd w:id="2"/>
          </w:p>
        </w:tc>
      </w:tr>
    </w:tbl>
    <w:p w14:paraId="6C71AA1C" w14:textId="77777777" w:rsidR="006C52A0" w:rsidRPr="006C52A0" w:rsidRDefault="006C52A0" w:rsidP="006C52A0">
      <w:pPr>
        <w:widowControl w:val="0"/>
        <w:spacing w:line="240" w:lineRule="auto"/>
        <w:jc w:val="left"/>
        <w:rPr>
          <w:rFonts w:asciiTheme="minorHAnsi" w:hAnsiTheme="minorHAnsi"/>
          <w:sz w:val="16"/>
          <w:szCs w:val="16"/>
        </w:rPr>
      </w:pPr>
    </w:p>
    <w:p w14:paraId="4188F937" w14:textId="77777777" w:rsidR="00993224" w:rsidRDefault="006C52A0" w:rsidP="006C52A0">
      <w:pPr>
        <w:widowControl w:val="0"/>
        <w:spacing w:line="200" w:lineRule="exact"/>
        <w:rPr>
          <w:rFonts w:asciiTheme="minorHAnsi" w:hAnsiTheme="minorHAnsi"/>
          <w:b/>
          <w:bCs/>
          <w:sz w:val="20"/>
        </w:rPr>
      </w:pPr>
      <w:r w:rsidRPr="006C52A0">
        <w:rPr>
          <w:rFonts w:asciiTheme="minorHAnsi" w:hAnsiTheme="minorHAnsi"/>
          <w:b/>
          <w:bCs/>
          <w:sz w:val="20"/>
        </w:rPr>
        <w:t xml:space="preserve">Il presente documento, disponibile sul sito </w:t>
      </w:r>
      <w:r w:rsidRPr="006C52A0">
        <w:rPr>
          <w:rFonts w:asciiTheme="minorHAnsi" w:hAnsiTheme="minorHAnsi"/>
          <w:b/>
          <w:bCs/>
          <w:color w:val="0000FF"/>
          <w:sz w:val="20"/>
          <w:u w:val="single"/>
        </w:rPr>
        <w:t>www.difesa.it/SGD-DNA/Staff/DT/GENIODIFE/Bandi</w:t>
      </w:r>
      <w:r w:rsidRPr="006C52A0">
        <w:rPr>
          <w:rFonts w:asciiTheme="minorHAnsi" w:hAnsiTheme="minorHAnsi"/>
          <w:b/>
          <w:bCs/>
          <w:sz w:val="20"/>
        </w:rPr>
        <w:t xml:space="preserve"> e sul sito </w:t>
      </w:r>
      <w:hyperlink r:id="rId10"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 (a mano o dattiloscritto) dovrà essere firmato digitalmente e inviato a corredo dell’offerta. </w:t>
      </w:r>
    </w:p>
    <w:p w14:paraId="5F97F7F8" w14:textId="3ECD7EA9" w:rsidR="006C52A0" w:rsidRPr="006C52A0" w:rsidRDefault="006C52A0" w:rsidP="006C52A0">
      <w:pPr>
        <w:widowControl w:val="0"/>
        <w:spacing w:line="200" w:lineRule="exact"/>
        <w:rPr>
          <w:rFonts w:asciiTheme="minorHAnsi" w:hAnsiTheme="minorHAnsi"/>
          <w:sz w:val="20"/>
        </w:rPr>
      </w:pPr>
      <w:r w:rsidRPr="006C52A0">
        <w:rPr>
          <w:rFonts w:asciiTheme="minorHAnsi" w:hAnsiTheme="minorHAnsi"/>
          <w:b/>
          <w:bCs/>
          <w:sz w:val="20"/>
        </w:rPr>
        <w:t>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410D26A" w14:textId="77777777" w:rsidR="006C52A0" w:rsidRPr="006C52A0" w:rsidRDefault="006C52A0" w:rsidP="006C52A0">
      <w:pPr>
        <w:widowControl w:val="0"/>
        <w:spacing w:line="240" w:lineRule="auto"/>
        <w:jc w:val="left"/>
        <w:rPr>
          <w:rFonts w:asciiTheme="minorHAnsi" w:hAnsiTheme="minorHAnsi"/>
          <w:sz w:val="16"/>
          <w:szCs w:val="16"/>
        </w:rPr>
      </w:pPr>
    </w:p>
    <w:p w14:paraId="746506DE"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62C57519"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 xml:space="preserve">Direzione dei Lavori e del Demanio - 3^ Divisione </w:t>
      </w:r>
    </w:p>
    <w:p w14:paraId="4C2A2310"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 xml:space="preserve">Piazza della Marina, 4 </w:t>
      </w:r>
    </w:p>
    <w:p w14:paraId="078FF4A2" w14:textId="77777777" w:rsidR="006C52A0" w:rsidRPr="006C52A0" w:rsidRDefault="006C52A0" w:rsidP="006C52A0">
      <w:pPr>
        <w:widowControl w:val="0"/>
        <w:spacing w:line="220" w:lineRule="exact"/>
        <w:jc w:val="right"/>
        <w:rPr>
          <w:rFonts w:asciiTheme="minorHAnsi" w:hAnsiTheme="minorHAnsi"/>
          <w:sz w:val="20"/>
        </w:rPr>
      </w:pPr>
      <w:r w:rsidRPr="006C52A0">
        <w:rPr>
          <w:rFonts w:asciiTheme="minorHAnsi" w:hAnsiTheme="minorHAnsi"/>
          <w:sz w:val="20"/>
        </w:rPr>
        <w:t>00196 -  ROMA</w:t>
      </w:r>
    </w:p>
    <w:p w14:paraId="38A899D5" w14:textId="77777777" w:rsidR="006C52A0" w:rsidRPr="006C52A0" w:rsidRDefault="006C52A0" w:rsidP="006C52A0">
      <w:pPr>
        <w:widowControl w:val="0"/>
        <w:spacing w:line="240" w:lineRule="auto"/>
        <w:jc w:val="left"/>
        <w:rPr>
          <w:rFonts w:asciiTheme="minorHAnsi" w:hAnsiTheme="minorHAnsi"/>
          <w:sz w:val="16"/>
          <w:szCs w:val="16"/>
        </w:rPr>
      </w:pPr>
    </w:p>
    <w:p w14:paraId="498F8400" w14:textId="77777777" w:rsidR="00EA4990" w:rsidRPr="007C4FAB" w:rsidRDefault="00EA4990" w:rsidP="00EA4990">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Codice Esigenza n</w:t>
      </w:r>
      <w:r>
        <w:rPr>
          <w:rFonts w:asciiTheme="minorHAnsi" w:hAnsiTheme="minorHAnsi"/>
          <w:sz w:val="20"/>
          <w:szCs w:val="20"/>
        </w:rPr>
        <w:t>.</w:t>
      </w:r>
      <w:r w:rsidRPr="007C4FAB">
        <w:rPr>
          <w:rFonts w:asciiTheme="minorHAnsi" w:hAnsiTheme="minorHAnsi"/>
          <w:sz w:val="20"/>
          <w:szCs w:val="20"/>
        </w:rPr>
        <w:t>03</w:t>
      </w:r>
      <w:r>
        <w:rPr>
          <w:rFonts w:asciiTheme="minorHAnsi" w:hAnsiTheme="minorHAnsi"/>
          <w:sz w:val="20"/>
          <w:szCs w:val="20"/>
        </w:rPr>
        <w:t xml:space="preserve">7816 - </w:t>
      </w:r>
      <w:r w:rsidRPr="007C4FAB">
        <w:rPr>
          <w:rFonts w:asciiTheme="minorHAnsi" w:hAnsiTheme="minorHAnsi"/>
          <w:sz w:val="20"/>
          <w:szCs w:val="20"/>
        </w:rPr>
        <w:t xml:space="preserve">Procedura aperta per l'affidamento del </w:t>
      </w:r>
      <w:r w:rsidRPr="00DD1E9A">
        <w:rPr>
          <w:rFonts w:asciiTheme="minorHAnsi" w:hAnsiTheme="minorHAnsi"/>
          <w:b/>
          <w:sz w:val="20"/>
          <w:szCs w:val="20"/>
        </w:rPr>
        <w:t xml:space="preserve">servizio di Coordinamento della Sicurezza in fase di Esecuzione (CSE) dei lavori di realizzazione della Piattaforma Officina 53 – </w:t>
      </w:r>
      <w:proofErr w:type="spellStart"/>
      <w:r w:rsidRPr="00DD1E9A">
        <w:rPr>
          <w:rFonts w:asciiTheme="minorHAnsi" w:hAnsiTheme="minorHAnsi"/>
          <w:b/>
          <w:sz w:val="20"/>
          <w:szCs w:val="20"/>
        </w:rPr>
        <w:t>Marinarsen</w:t>
      </w:r>
      <w:proofErr w:type="spellEnd"/>
      <w:r w:rsidRPr="00DD1E9A">
        <w:rPr>
          <w:rFonts w:asciiTheme="minorHAnsi" w:hAnsiTheme="minorHAnsi"/>
          <w:b/>
          <w:sz w:val="20"/>
          <w:szCs w:val="20"/>
        </w:rPr>
        <w:t xml:space="preserve"> La Spezia</w:t>
      </w:r>
      <w:r>
        <w:rPr>
          <w:rFonts w:asciiTheme="minorHAnsi" w:hAnsiTheme="minorHAnsi"/>
          <w:sz w:val="20"/>
          <w:szCs w:val="20"/>
        </w:rPr>
        <w:t xml:space="preserve"> – Cod. ID: 2159 - </w:t>
      </w:r>
      <w:r w:rsidRPr="007C4FAB">
        <w:rPr>
          <w:rFonts w:asciiTheme="minorHAnsi" w:hAnsiTheme="minorHAnsi"/>
          <w:sz w:val="20"/>
          <w:szCs w:val="20"/>
        </w:rPr>
        <w:t xml:space="preserve">Importo a base di gara Euro € 211.378,06 (IVA e </w:t>
      </w:r>
      <w:r>
        <w:rPr>
          <w:rFonts w:asciiTheme="minorHAnsi" w:hAnsiTheme="minorHAnsi"/>
          <w:sz w:val="20"/>
          <w:szCs w:val="20"/>
        </w:rPr>
        <w:t xml:space="preserve">oneri </w:t>
      </w:r>
      <w:r w:rsidRPr="007C4FAB">
        <w:rPr>
          <w:rFonts w:asciiTheme="minorHAnsi" w:hAnsiTheme="minorHAnsi"/>
          <w:sz w:val="20"/>
          <w:szCs w:val="20"/>
        </w:rPr>
        <w:t>INARCASSA esclusi)</w:t>
      </w:r>
      <w:r>
        <w:rPr>
          <w:rFonts w:asciiTheme="minorHAnsi" w:hAnsiTheme="minorHAnsi"/>
          <w:sz w:val="20"/>
          <w:szCs w:val="20"/>
        </w:rPr>
        <w:t xml:space="preserve"> – </w:t>
      </w:r>
      <w:r w:rsidRPr="00DD1E9A">
        <w:rPr>
          <w:rFonts w:asciiTheme="minorHAnsi" w:hAnsiTheme="minorHAnsi"/>
          <w:sz w:val="20"/>
          <w:szCs w:val="20"/>
        </w:rPr>
        <w:t>CUP D43J19000000001 –</w:t>
      </w:r>
      <w:r>
        <w:rPr>
          <w:rFonts w:asciiTheme="minorHAnsi" w:hAnsiTheme="minorHAnsi"/>
          <w:sz w:val="20"/>
          <w:szCs w:val="20"/>
        </w:rPr>
        <w:t xml:space="preserve"> </w:t>
      </w:r>
      <w:r w:rsidRPr="00DD1E9A">
        <w:rPr>
          <w:rFonts w:asciiTheme="minorHAnsi" w:hAnsiTheme="minorHAnsi"/>
          <w:sz w:val="20"/>
          <w:szCs w:val="20"/>
        </w:rPr>
        <w:t>C.I.G.: 8040469</w:t>
      </w:r>
      <w:r>
        <w:rPr>
          <w:rFonts w:asciiTheme="minorHAnsi" w:hAnsiTheme="minorHAnsi"/>
          <w:sz w:val="20"/>
          <w:szCs w:val="20"/>
        </w:rPr>
        <w:t>4</w:t>
      </w:r>
      <w:proofErr w:type="gramStart"/>
      <w:r w:rsidRPr="00DD1E9A">
        <w:rPr>
          <w:rFonts w:asciiTheme="minorHAnsi" w:hAnsiTheme="minorHAnsi"/>
          <w:sz w:val="20"/>
          <w:szCs w:val="20"/>
        </w:rPr>
        <w:t>EB</w:t>
      </w:r>
      <w:r w:rsidRPr="007C4FAB">
        <w:rPr>
          <w:rFonts w:asciiTheme="minorHAnsi" w:hAnsiTheme="minorHAnsi"/>
          <w:sz w:val="20"/>
          <w:szCs w:val="20"/>
        </w:rPr>
        <w:t>.</w:t>
      </w:r>
      <w:r>
        <w:rPr>
          <w:rFonts w:asciiTheme="minorHAnsi" w:hAnsiTheme="minorHAnsi"/>
          <w:sz w:val="20"/>
          <w:szCs w:val="20"/>
        </w:rPr>
        <w:t>-</w:t>
      </w:r>
      <w:proofErr w:type="gramEnd"/>
    </w:p>
    <w:p w14:paraId="3B480F63" w14:textId="77777777" w:rsidR="006C52A0" w:rsidRPr="006C52A0" w:rsidRDefault="006C52A0" w:rsidP="006C52A0">
      <w:pPr>
        <w:widowControl w:val="0"/>
        <w:spacing w:line="240" w:lineRule="auto"/>
        <w:jc w:val="left"/>
        <w:rPr>
          <w:rFonts w:asciiTheme="minorHAnsi" w:hAnsiTheme="minorHAnsi"/>
          <w:sz w:val="16"/>
          <w:szCs w:val="16"/>
        </w:rPr>
      </w:pPr>
    </w:p>
    <w:p w14:paraId="56832713"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007EE324" w14:textId="77777777" w:rsidR="006C52A0" w:rsidRPr="006C52A0" w:rsidRDefault="006C52A0" w:rsidP="006C52A0">
      <w:pPr>
        <w:widowControl w:val="0"/>
        <w:spacing w:after="120" w:line="240" w:lineRule="auto"/>
        <w:jc w:val="center"/>
        <w:rPr>
          <w:rFonts w:asciiTheme="minorHAnsi" w:hAnsiTheme="minorHAnsi"/>
          <w:b/>
          <w:sz w:val="20"/>
        </w:rPr>
      </w:pPr>
      <w:r w:rsidRPr="006C52A0">
        <w:rPr>
          <w:rFonts w:asciiTheme="minorHAnsi" w:hAnsiTheme="minorHAnsi"/>
          <w:b/>
          <w:sz w:val="20"/>
        </w:rPr>
        <w:t>DICHIARA</w:t>
      </w:r>
    </w:p>
    <w:p w14:paraId="1EDC8A63" w14:textId="0AC6AFDC" w:rsidR="006C52A0" w:rsidRPr="006C52A0" w:rsidRDefault="00993224" w:rsidP="0019207C">
      <w:pPr>
        <w:widowControl w:val="0"/>
        <w:spacing w:line="240" w:lineRule="auto"/>
        <w:rPr>
          <w:rFonts w:asciiTheme="minorHAnsi" w:hAnsiTheme="minorHAnsi"/>
          <w:sz w:val="20"/>
          <w:lang w:bidi="it-IT"/>
        </w:rPr>
      </w:pPr>
      <w:r>
        <w:rPr>
          <w:rFonts w:asciiTheme="minorHAnsi" w:hAnsiTheme="minorHAnsi"/>
          <w:sz w:val="20"/>
          <w:lang w:bidi="it-IT"/>
        </w:rPr>
        <w:t xml:space="preserve">ad ogni effetto legale </w:t>
      </w:r>
      <w:r w:rsidR="006C52A0" w:rsidRPr="006C52A0">
        <w:rPr>
          <w:rFonts w:asciiTheme="minorHAnsi" w:hAnsiTheme="minorHAnsi"/>
          <w:sz w:val="20"/>
          <w:lang w:bidi="it-IT"/>
        </w:rPr>
        <w:t xml:space="preserve">di aver esaminato </w:t>
      </w:r>
      <w:r>
        <w:rPr>
          <w:rFonts w:asciiTheme="minorHAnsi" w:hAnsiTheme="minorHAnsi"/>
          <w:sz w:val="20"/>
          <w:lang w:bidi="it-IT"/>
        </w:rPr>
        <w:t xml:space="preserve">la documentazione a base di gara ed in particolare il disciplinare tecnico del servizio, </w:t>
      </w:r>
      <w:r w:rsidR="006C52A0" w:rsidRPr="006C52A0">
        <w:rPr>
          <w:rFonts w:asciiTheme="minorHAnsi" w:hAnsiTheme="minorHAnsi"/>
          <w:sz w:val="20"/>
          <w:lang w:bidi="it-IT"/>
        </w:rPr>
        <w:t>l</w:t>
      </w:r>
      <w:r>
        <w:rPr>
          <w:rFonts w:asciiTheme="minorHAnsi" w:hAnsiTheme="minorHAnsi"/>
          <w:sz w:val="20"/>
          <w:lang w:bidi="it-IT"/>
        </w:rPr>
        <w:t xml:space="preserve">o schema di contratto, la parcella professionale a base di gara, e quindi di accettarne </w:t>
      </w:r>
      <w:r w:rsidR="006C52A0" w:rsidRPr="006C52A0">
        <w:rPr>
          <w:rFonts w:asciiTheme="minorHAnsi" w:hAnsiTheme="minorHAnsi"/>
          <w:sz w:val="20"/>
          <w:lang w:bidi="it-IT"/>
        </w:rPr>
        <w:t xml:space="preserve">i contenuti ritenendoli </w:t>
      </w:r>
      <w:r w:rsidR="006C52A0" w:rsidRPr="00993224">
        <w:rPr>
          <w:rFonts w:asciiTheme="minorHAnsi" w:hAnsiTheme="minorHAnsi"/>
          <w:sz w:val="20"/>
          <w:lang w:bidi="it-IT"/>
        </w:rPr>
        <w:t xml:space="preserve">adeguati al servizio di </w:t>
      </w:r>
      <w:r w:rsidR="0019207C" w:rsidRPr="00993224">
        <w:rPr>
          <w:rFonts w:asciiTheme="minorHAnsi" w:hAnsiTheme="minorHAnsi"/>
          <w:sz w:val="20"/>
          <w:lang w:bidi="it-IT"/>
        </w:rPr>
        <w:t xml:space="preserve">Coordinamento della Sicurezza in fase di Esecuzione (CSE) </w:t>
      </w:r>
      <w:r w:rsidR="006C52A0" w:rsidRPr="00993224">
        <w:rPr>
          <w:rFonts w:asciiTheme="minorHAnsi" w:hAnsiTheme="minorHAnsi"/>
          <w:sz w:val="20"/>
          <w:lang w:bidi="it-IT"/>
        </w:rPr>
        <w:t xml:space="preserve">da </w:t>
      </w:r>
      <w:r w:rsidRPr="00993224">
        <w:rPr>
          <w:rFonts w:asciiTheme="minorHAnsi" w:hAnsiTheme="minorHAnsi"/>
          <w:sz w:val="20"/>
          <w:lang w:bidi="it-IT"/>
        </w:rPr>
        <w:t>effettuarsi</w:t>
      </w:r>
      <w:r w:rsidR="006C52A0" w:rsidRPr="00993224">
        <w:rPr>
          <w:rFonts w:asciiTheme="minorHAnsi" w:hAnsiTheme="minorHAnsi"/>
          <w:sz w:val="20"/>
          <w:lang w:bidi="it-IT"/>
        </w:rPr>
        <w:t>.</w:t>
      </w:r>
    </w:p>
    <w:p w14:paraId="0DB5B530" w14:textId="77777777" w:rsidR="006C52A0" w:rsidRPr="006C52A0" w:rsidRDefault="006C52A0" w:rsidP="006C52A0">
      <w:pPr>
        <w:widowControl w:val="0"/>
        <w:spacing w:line="240" w:lineRule="auto"/>
        <w:jc w:val="left"/>
        <w:rPr>
          <w:rFonts w:asciiTheme="minorHAnsi" w:hAnsiTheme="minorHAnsi"/>
          <w:sz w:val="20"/>
          <w:lang w:bidi="it-IT"/>
        </w:rPr>
      </w:pPr>
    </w:p>
    <w:p w14:paraId="0EF49A6A" w14:textId="0E933D0E" w:rsidR="006C52A0" w:rsidRPr="006C52A0" w:rsidRDefault="00993224" w:rsidP="006C52A0">
      <w:pPr>
        <w:widowControl w:val="0"/>
        <w:spacing w:line="240" w:lineRule="auto"/>
        <w:jc w:val="left"/>
        <w:rPr>
          <w:rFonts w:asciiTheme="minorHAnsi" w:hAnsiTheme="minorHAnsi"/>
          <w:sz w:val="20"/>
          <w:lang w:bidi="it-IT"/>
        </w:rPr>
      </w:pPr>
      <w:r>
        <w:rPr>
          <w:rFonts w:asciiTheme="minorHAnsi" w:hAnsiTheme="minorHAnsi"/>
          <w:sz w:val="20"/>
          <w:lang w:bidi="it-IT"/>
        </w:rPr>
        <w:t>Il sottoscritto</w:t>
      </w:r>
      <w:r w:rsidR="006C52A0" w:rsidRPr="006C52A0">
        <w:rPr>
          <w:rFonts w:asciiTheme="minorHAnsi" w:hAnsiTheme="minorHAnsi"/>
          <w:sz w:val="20"/>
          <w:lang w:bidi="it-IT"/>
        </w:rPr>
        <w:t>, inoltre, preso atto:</w:t>
      </w:r>
    </w:p>
    <w:p w14:paraId="58D49788" w14:textId="2DD13E35" w:rsidR="006C52A0" w:rsidRPr="006C52A0" w:rsidRDefault="006C52A0" w:rsidP="00993224">
      <w:pPr>
        <w:widowControl w:val="0"/>
        <w:spacing w:line="240" w:lineRule="auto"/>
        <w:ind w:left="284" w:hanging="284"/>
        <w:rPr>
          <w:rFonts w:asciiTheme="minorHAnsi" w:hAnsiTheme="minorHAnsi"/>
          <w:sz w:val="20"/>
          <w:lang w:bidi="it-IT"/>
        </w:rPr>
      </w:pPr>
      <w:r w:rsidRPr="006C52A0">
        <w:rPr>
          <w:rFonts w:asciiTheme="minorHAnsi" w:hAnsiTheme="minorHAnsi"/>
          <w:sz w:val="20"/>
          <w:lang w:bidi="it-IT"/>
        </w:rPr>
        <w:t>a)</w:t>
      </w:r>
      <w:r w:rsidRPr="006C52A0">
        <w:rPr>
          <w:rFonts w:asciiTheme="minorHAnsi" w:hAnsiTheme="minorHAnsi"/>
          <w:sz w:val="20"/>
          <w:lang w:bidi="it-IT"/>
        </w:rPr>
        <w:tab/>
        <w:t xml:space="preserve">che la stipula del contratto, in deroga a quanto previsto dall’art. 32, comma </w:t>
      </w:r>
      <w:r w:rsidR="00F90C78">
        <w:rPr>
          <w:rFonts w:asciiTheme="minorHAnsi" w:hAnsiTheme="minorHAnsi"/>
          <w:sz w:val="20"/>
          <w:lang w:bidi="it-IT"/>
        </w:rPr>
        <w:t>8</w:t>
      </w:r>
      <w:r w:rsidRPr="006C52A0">
        <w:rPr>
          <w:rFonts w:asciiTheme="minorHAnsi" w:hAnsiTheme="minorHAnsi"/>
          <w:sz w:val="20"/>
          <w:lang w:bidi="it-IT"/>
        </w:rPr>
        <w:t xml:space="preserve">, del </w:t>
      </w:r>
      <w:proofErr w:type="spellStart"/>
      <w:proofErr w:type="gramStart"/>
      <w:r w:rsidRPr="006C52A0">
        <w:rPr>
          <w:rFonts w:asciiTheme="minorHAnsi" w:hAnsiTheme="minorHAnsi"/>
          <w:sz w:val="20"/>
          <w:lang w:bidi="it-IT"/>
        </w:rPr>
        <w:t>D.Lgs</w:t>
      </w:r>
      <w:proofErr w:type="gramEnd"/>
      <w:r w:rsidRPr="006C52A0">
        <w:rPr>
          <w:rFonts w:asciiTheme="minorHAnsi" w:hAnsiTheme="minorHAnsi"/>
          <w:sz w:val="20"/>
          <w:lang w:bidi="it-IT"/>
        </w:rPr>
        <w:t>.</w:t>
      </w:r>
      <w:proofErr w:type="spellEnd"/>
      <w:r w:rsidRPr="006C52A0">
        <w:rPr>
          <w:rFonts w:asciiTheme="minorHAnsi" w:hAnsiTheme="minorHAnsi"/>
          <w:sz w:val="20"/>
          <w:lang w:bidi="it-IT"/>
        </w:rPr>
        <w:t xml:space="preserve"> 50/2016 e </w:t>
      </w:r>
      <w:proofErr w:type="spellStart"/>
      <w:r w:rsidRPr="006C52A0">
        <w:rPr>
          <w:rFonts w:asciiTheme="minorHAnsi" w:hAnsiTheme="minorHAnsi"/>
          <w:sz w:val="20"/>
          <w:lang w:bidi="it-IT"/>
        </w:rPr>
        <w:t>s.m.i</w:t>
      </w:r>
      <w:proofErr w:type="spellEnd"/>
      <w:r w:rsidRPr="006C52A0">
        <w:rPr>
          <w:rFonts w:asciiTheme="minorHAnsi" w:hAnsiTheme="minorHAnsi"/>
          <w:sz w:val="20"/>
          <w:lang w:bidi="it-IT"/>
        </w:rPr>
        <w:t xml:space="preserve">, avrà luogo </w:t>
      </w:r>
      <w:r w:rsidRPr="00F90C78">
        <w:rPr>
          <w:rFonts w:asciiTheme="minorHAnsi" w:hAnsiTheme="minorHAnsi"/>
          <w:sz w:val="20"/>
          <w:lang w:bidi="it-IT"/>
        </w:rPr>
        <w:t>entro 180 giorni dalla</w:t>
      </w:r>
      <w:r w:rsidRPr="006C52A0">
        <w:rPr>
          <w:rFonts w:asciiTheme="minorHAnsi" w:hAnsiTheme="minorHAnsi"/>
          <w:sz w:val="20"/>
          <w:lang w:bidi="it-IT"/>
        </w:rPr>
        <w:t xml:space="preserve"> data di efficacia dell’aggiudicazione definitiva;</w:t>
      </w:r>
    </w:p>
    <w:p w14:paraId="6EC61562" w14:textId="77777777" w:rsidR="006C52A0" w:rsidRPr="006C52A0" w:rsidRDefault="006C52A0" w:rsidP="00993224">
      <w:pPr>
        <w:widowControl w:val="0"/>
        <w:spacing w:line="240" w:lineRule="auto"/>
        <w:ind w:left="284" w:hanging="284"/>
        <w:rPr>
          <w:rFonts w:asciiTheme="minorHAnsi" w:hAnsiTheme="minorHAnsi"/>
          <w:sz w:val="20"/>
          <w:lang w:bidi="it-IT"/>
        </w:rPr>
      </w:pPr>
      <w:r w:rsidRPr="006C52A0">
        <w:rPr>
          <w:rFonts w:asciiTheme="minorHAnsi" w:hAnsiTheme="minorHAnsi"/>
          <w:sz w:val="20"/>
          <w:lang w:bidi="it-IT"/>
        </w:rPr>
        <w:t>b)</w:t>
      </w:r>
      <w:r w:rsidRPr="006C52A0">
        <w:rPr>
          <w:rFonts w:asciiTheme="minorHAnsi" w:hAnsiTheme="minorHAnsi"/>
          <w:sz w:val="20"/>
          <w:lang w:bidi="it-IT"/>
        </w:rPr>
        <w:tab/>
        <w:t xml:space="preserve"> la validità dell’offerta, ai sensi del co. 8 del citato art. 32, è irrevocabile fino al suddetto termine;</w:t>
      </w:r>
    </w:p>
    <w:p w14:paraId="402F3202" w14:textId="77777777" w:rsidR="006C52A0" w:rsidRPr="006C52A0" w:rsidRDefault="006C52A0" w:rsidP="006C52A0">
      <w:pPr>
        <w:widowControl w:val="0"/>
        <w:spacing w:line="240" w:lineRule="auto"/>
        <w:ind w:left="426" w:hanging="426"/>
        <w:rPr>
          <w:rFonts w:asciiTheme="minorHAnsi" w:hAnsiTheme="minorHAnsi"/>
          <w:sz w:val="20"/>
          <w:lang w:bidi="it-IT"/>
        </w:rPr>
      </w:pPr>
    </w:p>
    <w:p w14:paraId="41186AF1" w14:textId="77777777" w:rsidR="00F90C78" w:rsidRDefault="00F90C78" w:rsidP="00F90C78">
      <w:pPr>
        <w:widowControl w:val="0"/>
        <w:spacing w:line="240" w:lineRule="auto"/>
        <w:rPr>
          <w:rFonts w:asciiTheme="minorHAnsi" w:hAnsiTheme="minorHAnsi"/>
          <w:sz w:val="20"/>
          <w:lang w:bidi="it-IT"/>
        </w:rPr>
      </w:pPr>
      <w:r w:rsidRPr="00F90C78">
        <w:rPr>
          <w:rFonts w:asciiTheme="minorHAnsi" w:hAnsiTheme="minorHAnsi"/>
          <w:sz w:val="20"/>
          <w:lang w:bidi="it-IT"/>
        </w:rPr>
        <w:t xml:space="preserve">Il sottoscritto, </w:t>
      </w:r>
      <w:r>
        <w:rPr>
          <w:rFonts w:asciiTheme="minorHAnsi" w:hAnsiTheme="minorHAnsi"/>
          <w:sz w:val="20"/>
          <w:lang w:bidi="it-IT"/>
        </w:rPr>
        <w:t>si impegna altresì</w:t>
      </w:r>
      <w:r w:rsidR="006C52A0" w:rsidRPr="00F90C78">
        <w:rPr>
          <w:rFonts w:asciiTheme="minorHAnsi" w:hAnsiTheme="minorHAnsi"/>
          <w:sz w:val="20"/>
          <w:lang w:bidi="it-IT"/>
        </w:rPr>
        <w:t xml:space="preserve"> a mantenere valida l’offerta per un minimo di </w:t>
      </w:r>
      <w:r w:rsidR="006C52A0" w:rsidRPr="00F90C78">
        <w:rPr>
          <w:rFonts w:asciiTheme="minorHAnsi" w:hAnsiTheme="minorHAnsi"/>
          <w:b/>
          <w:sz w:val="20"/>
          <w:lang w:bidi="it-IT"/>
        </w:rPr>
        <w:t>240 giorni naturali e consecutivi</w:t>
      </w:r>
      <w:r w:rsidR="006C52A0" w:rsidRPr="00F90C78">
        <w:rPr>
          <w:rFonts w:asciiTheme="minorHAnsi" w:hAnsiTheme="minorHAnsi"/>
          <w:sz w:val="20"/>
          <w:lang w:bidi="it-IT"/>
        </w:rPr>
        <w:t xml:space="preserve"> dal</w:t>
      </w:r>
      <w:r w:rsidR="006C52A0" w:rsidRPr="006C52A0">
        <w:rPr>
          <w:rFonts w:asciiTheme="minorHAnsi" w:hAnsiTheme="minorHAnsi"/>
          <w:sz w:val="20"/>
          <w:lang w:bidi="it-IT"/>
        </w:rPr>
        <w:t xml:space="preserve"> termine ultimo per il ricevimento dell’offerta e comunque ai sensi dell’art. 32 co. 4 del </w:t>
      </w:r>
      <w:proofErr w:type="spellStart"/>
      <w:proofErr w:type="gramStart"/>
      <w:r w:rsidR="006C52A0" w:rsidRPr="006C52A0">
        <w:rPr>
          <w:rFonts w:asciiTheme="minorHAnsi" w:hAnsiTheme="minorHAnsi"/>
          <w:sz w:val="20"/>
          <w:lang w:bidi="it-IT"/>
        </w:rPr>
        <w:t>D.Lgs</w:t>
      </w:r>
      <w:proofErr w:type="gramEnd"/>
      <w:r w:rsidR="006C52A0" w:rsidRPr="006C52A0">
        <w:rPr>
          <w:rFonts w:asciiTheme="minorHAnsi" w:hAnsiTheme="minorHAnsi"/>
          <w:sz w:val="20"/>
          <w:lang w:bidi="it-IT"/>
        </w:rPr>
        <w:t>.</w:t>
      </w:r>
      <w:proofErr w:type="spellEnd"/>
      <w:r w:rsidR="006C52A0" w:rsidRPr="006C52A0">
        <w:rPr>
          <w:rFonts w:asciiTheme="minorHAnsi" w:hAnsiTheme="minorHAnsi"/>
          <w:sz w:val="20"/>
          <w:lang w:bidi="it-IT"/>
        </w:rPr>
        <w:t xml:space="preserve"> 50/2016 e </w:t>
      </w:r>
      <w:proofErr w:type="spellStart"/>
      <w:r w:rsidR="006C52A0" w:rsidRPr="006C52A0">
        <w:rPr>
          <w:rFonts w:asciiTheme="minorHAnsi" w:hAnsiTheme="minorHAnsi"/>
          <w:sz w:val="20"/>
          <w:lang w:bidi="it-IT"/>
        </w:rPr>
        <w:t>s.m.i.</w:t>
      </w:r>
      <w:proofErr w:type="spellEnd"/>
      <w:r w:rsidR="006C52A0" w:rsidRPr="006C52A0">
        <w:rPr>
          <w:rFonts w:asciiTheme="minorHAnsi" w:hAnsiTheme="minorHAnsi"/>
          <w:sz w:val="20"/>
          <w:lang w:bidi="it-IT"/>
        </w:rPr>
        <w:t>, fino a 180 giorni naturali e consecutivi dalla data di efficacia dell’aggiudicazione definitiva. Il sottoscritto concorrente, qualora la stipulazione del contratto non avverrà entro il termine sopraindicato, potrà sciogliersi da ogni vincolo con le modalità e ai sensi dell’art. 11 co.</w:t>
      </w:r>
      <w:r>
        <w:rPr>
          <w:rFonts w:asciiTheme="minorHAnsi" w:hAnsiTheme="minorHAnsi"/>
          <w:sz w:val="20"/>
          <w:lang w:bidi="it-IT"/>
        </w:rPr>
        <w:t xml:space="preserve"> 9 del </w:t>
      </w:r>
      <w:proofErr w:type="spellStart"/>
      <w:proofErr w:type="gramStart"/>
      <w:r>
        <w:rPr>
          <w:rFonts w:asciiTheme="minorHAnsi" w:hAnsiTheme="minorHAnsi"/>
          <w:sz w:val="20"/>
          <w:lang w:bidi="it-IT"/>
        </w:rPr>
        <w:t>D.Lgs</w:t>
      </w:r>
      <w:proofErr w:type="gramEnd"/>
      <w:r>
        <w:rPr>
          <w:rFonts w:asciiTheme="minorHAnsi" w:hAnsiTheme="minorHAnsi"/>
          <w:sz w:val="20"/>
          <w:lang w:bidi="it-IT"/>
        </w:rPr>
        <w:t>.</w:t>
      </w:r>
      <w:proofErr w:type="spellEnd"/>
      <w:r>
        <w:rPr>
          <w:rFonts w:asciiTheme="minorHAnsi" w:hAnsiTheme="minorHAnsi"/>
          <w:sz w:val="20"/>
          <w:lang w:bidi="it-IT"/>
        </w:rPr>
        <w:t xml:space="preserve"> 163/2006 e </w:t>
      </w:r>
      <w:proofErr w:type="spellStart"/>
      <w:proofErr w:type="gramStart"/>
      <w:r>
        <w:rPr>
          <w:rFonts w:asciiTheme="minorHAnsi" w:hAnsiTheme="minorHAnsi"/>
          <w:sz w:val="20"/>
          <w:lang w:bidi="it-IT"/>
        </w:rPr>
        <w:t>s.m.i.</w:t>
      </w:r>
      <w:proofErr w:type="spellEnd"/>
      <w:r>
        <w:rPr>
          <w:rFonts w:asciiTheme="minorHAnsi" w:hAnsiTheme="minorHAnsi"/>
          <w:sz w:val="20"/>
          <w:lang w:bidi="it-IT"/>
        </w:rPr>
        <w:t>.</w:t>
      </w:r>
      <w:proofErr w:type="gramEnd"/>
      <w:r>
        <w:rPr>
          <w:rFonts w:asciiTheme="minorHAnsi" w:hAnsiTheme="minorHAnsi"/>
          <w:sz w:val="20"/>
          <w:lang w:bidi="it-IT"/>
        </w:rPr>
        <w:t xml:space="preserve"> </w:t>
      </w:r>
    </w:p>
    <w:p w14:paraId="6E49138D" w14:textId="77777777" w:rsidR="006C52A0" w:rsidRPr="006C52A0" w:rsidRDefault="006C52A0" w:rsidP="006C52A0">
      <w:pPr>
        <w:widowControl w:val="0"/>
        <w:spacing w:line="240" w:lineRule="auto"/>
        <w:ind w:left="426" w:hanging="426"/>
        <w:rPr>
          <w:rFonts w:asciiTheme="minorHAnsi" w:hAnsiTheme="minorHAnsi"/>
          <w:sz w:val="20"/>
          <w:lang w:bidi="it-IT"/>
        </w:rPr>
      </w:pPr>
    </w:p>
    <w:p w14:paraId="047FFC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Data ___________________</w:t>
      </w:r>
    </w:p>
    <w:p w14:paraId="3D042409" w14:textId="77777777" w:rsidR="006C52A0" w:rsidRPr="006C52A0" w:rsidRDefault="006C52A0" w:rsidP="006C52A0">
      <w:pPr>
        <w:widowControl w:val="0"/>
        <w:spacing w:line="240" w:lineRule="auto"/>
        <w:jc w:val="left"/>
        <w:rPr>
          <w:rFonts w:asciiTheme="minorHAnsi" w:hAnsiTheme="minorHAnsi"/>
          <w:sz w:val="20"/>
          <w:lang w:bidi="it-IT"/>
        </w:rPr>
      </w:pPr>
    </w:p>
    <w:p w14:paraId="62E754D2" w14:textId="77777777" w:rsidR="006C52A0" w:rsidRPr="006C52A0" w:rsidRDefault="006C52A0" w:rsidP="00F90C78">
      <w:pPr>
        <w:widowControl w:val="0"/>
        <w:spacing w:line="240" w:lineRule="auto"/>
        <w:ind w:left="3544"/>
        <w:jc w:val="left"/>
        <w:rPr>
          <w:rFonts w:asciiTheme="minorHAnsi" w:hAnsiTheme="minorHAnsi"/>
          <w:sz w:val="20"/>
          <w:lang w:bidi="it-IT"/>
        </w:rPr>
      </w:pPr>
      <w:r w:rsidRPr="006C52A0">
        <w:rPr>
          <w:rFonts w:asciiTheme="minorHAnsi" w:hAnsiTheme="minorHAnsi"/>
          <w:sz w:val="20"/>
          <w:lang w:bidi="it-IT"/>
        </w:rPr>
        <w:t>IL CONCORRENTE</w:t>
      </w:r>
      <w:r w:rsidRPr="006C52A0">
        <w:rPr>
          <w:rFonts w:asciiTheme="minorHAnsi" w:hAnsiTheme="minorHAnsi"/>
          <w:sz w:val="20"/>
          <w:vertAlign w:val="superscript"/>
          <w:lang w:bidi="it-IT"/>
        </w:rPr>
        <w:footnoteReference w:id="2"/>
      </w:r>
      <w:r w:rsidRPr="006C52A0">
        <w:rPr>
          <w:rFonts w:asciiTheme="minorHAnsi" w:hAnsiTheme="minorHAnsi"/>
          <w:sz w:val="20"/>
          <w:lang w:bidi="it-IT"/>
        </w:rPr>
        <w:t>_____________________</w:t>
      </w:r>
      <w:r w:rsidRPr="006C52A0">
        <w:rPr>
          <w:rFonts w:asciiTheme="minorHAnsi" w:hAnsiTheme="minorHAnsi"/>
          <w:sz w:val="20"/>
          <w:vertAlign w:val="superscript"/>
          <w:lang w:bidi="it-IT"/>
        </w:rPr>
        <w:footnoteReference w:id="3"/>
      </w:r>
      <w:r w:rsidRPr="006C52A0">
        <w:rPr>
          <w:rFonts w:asciiTheme="minorHAnsi" w:hAnsiTheme="minorHAnsi"/>
          <w:sz w:val="20"/>
          <w:lang w:bidi="it-IT"/>
        </w:rPr>
        <w:t>_____________________</w:t>
      </w:r>
    </w:p>
    <w:p w14:paraId="7B91163E" w14:textId="77777777" w:rsidR="006C52A0" w:rsidRPr="006C52A0" w:rsidRDefault="006C52A0" w:rsidP="006C52A0">
      <w:pPr>
        <w:widowControl w:val="0"/>
        <w:spacing w:line="240" w:lineRule="auto"/>
        <w:jc w:val="left"/>
        <w:rPr>
          <w:rFonts w:asciiTheme="minorHAnsi" w:hAnsiTheme="minorHAnsi"/>
          <w:sz w:val="20"/>
          <w:lang w:bidi="it-IT"/>
        </w:rPr>
      </w:pPr>
    </w:p>
    <w:p w14:paraId="080F43A2" w14:textId="77777777" w:rsidR="006C52A0" w:rsidRDefault="006C52A0" w:rsidP="006C52A0">
      <w:pPr>
        <w:spacing w:line="240" w:lineRule="auto"/>
        <w:jc w:val="left"/>
        <w:rPr>
          <w:rFonts w:asciiTheme="minorHAnsi" w:hAnsiTheme="minorHAnsi"/>
          <w:sz w:val="20"/>
          <w:lang w:bidi="it-IT"/>
        </w:rPr>
      </w:pPr>
      <w:r w:rsidRPr="006C52A0">
        <w:rPr>
          <w:rFonts w:asciiTheme="minorHAnsi" w:hAnsiTheme="minorHAnsi"/>
          <w:sz w:val="20"/>
          <w:lang w:bidi="it-IT"/>
        </w:rPr>
        <w:br w:type="page"/>
      </w: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49687B" w:rsidRPr="006C52A0" w14:paraId="7E174BF8" w14:textId="77777777" w:rsidTr="0049687B">
        <w:trPr>
          <w:trHeight w:val="408"/>
        </w:trPr>
        <w:tc>
          <w:tcPr>
            <w:tcW w:w="10056" w:type="dxa"/>
            <w:tcBorders>
              <w:top w:val="single" w:sz="8" w:space="0" w:color="000000"/>
              <w:left w:val="nil"/>
              <w:right w:val="nil"/>
            </w:tcBorders>
            <w:shd w:val="clear" w:color="auto" w:fill="C0C0C0"/>
            <w:vAlign w:val="center"/>
          </w:tcPr>
          <w:p w14:paraId="0CA05631" w14:textId="1F64D7E2" w:rsidR="0049687B" w:rsidRPr="006C52A0" w:rsidRDefault="0049687B" w:rsidP="0049687B">
            <w:pPr>
              <w:keepNext/>
              <w:keepLines/>
              <w:spacing w:before="100" w:beforeAutospacing="1"/>
              <w:jc w:val="center"/>
              <w:outlineLvl w:val="0"/>
              <w:rPr>
                <w:rFonts w:asciiTheme="minorHAnsi" w:eastAsia="Calibri" w:hAnsiTheme="minorHAnsi"/>
                <w:b/>
                <w:bCs/>
                <w:sz w:val="28"/>
                <w:szCs w:val="28"/>
                <w:lang w:val="x-none" w:eastAsia="x-none"/>
              </w:rPr>
            </w:pPr>
            <w:r w:rsidRPr="006C52A0">
              <w:rPr>
                <w:rFonts w:asciiTheme="minorHAnsi" w:eastAsia="Calibri" w:hAnsiTheme="minorHAnsi"/>
                <w:b/>
                <w:bCs/>
                <w:sz w:val="28"/>
                <w:szCs w:val="28"/>
                <w:lang w:val="x-none" w:eastAsia="x-none"/>
              </w:rPr>
              <w:lastRenderedPageBreak/>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w:t>
            </w:r>
            <w:r>
              <w:rPr>
                <w:rFonts w:asciiTheme="minorHAnsi" w:eastAsia="Calibri" w:hAnsiTheme="minorHAnsi"/>
                <w:b/>
                <w:bCs/>
                <w:sz w:val="28"/>
                <w:szCs w:val="28"/>
                <w:lang w:eastAsia="x-none"/>
              </w:rPr>
              <w:t>H</w:t>
            </w:r>
            <w:r w:rsidRPr="006C52A0">
              <w:rPr>
                <w:rFonts w:asciiTheme="minorHAnsi" w:eastAsia="Calibri" w:hAnsiTheme="minorHAnsi"/>
                <w:b/>
                <w:bCs/>
                <w:sz w:val="28"/>
                <w:szCs w:val="28"/>
                <w:lang w:val="x-none" w:eastAsia="x-none"/>
              </w:rPr>
              <w:t xml:space="preserve">  – </w:t>
            </w:r>
            <w:r w:rsidRPr="0049687B">
              <w:rPr>
                <w:rFonts w:asciiTheme="minorHAnsi" w:eastAsia="Calibri" w:hAnsiTheme="minorHAnsi"/>
                <w:b/>
                <w:bCs/>
                <w:sz w:val="28"/>
                <w:szCs w:val="28"/>
                <w:lang w:val="x-none" w:eastAsia="x-none"/>
              </w:rPr>
              <w:t>ATTESTATO DI SOPRALLUOGO</w:t>
            </w:r>
          </w:p>
        </w:tc>
      </w:tr>
    </w:tbl>
    <w:p w14:paraId="5ECA75CF" w14:textId="77777777" w:rsidR="0049687B" w:rsidRPr="006C52A0" w:rsidRDefault="0049687B" w:rsidP="0049687B">
      <w:pPr>
        <w:widowControl w:val="0"/>
        <w:spacing w:line="240" w:lineRule="auto"/>
        <w:jc w:val="left"/>
        <w:rPr>
          <w:rFonts w:asciiTheme="minorHAnsi" w:hAnsiTheme="minorHAnsi"/>
          <w:sz w:val="16"/>
          <w:szCs w:val="16"/>
        </w:rPr>
      </w:pPr>
    </w:p>
    <w:p w14:paraId="181664D6" w14:textId="41FAC6FF" w:rsidR="0049687B" w:rsidRPr="006C52A0" w:rsidRDefault="0049687B" w:rsidP="0049687B">
      <w:pPr>
        <w:widowControl w:val="0"/>
        <w:spacing w:line="200" w:lineRule="exact"/>
        <w:rPr>
          <w:rFonts w:asciiTheme="minorHAnsi" w:hAnsiTheme="minorHAnsi"/>
          <w:sz w:val="20"/>
        </w:rPr>
      </w:pPr>
      <w:r w:rsidRPr="006C52A0">
        <w:rPr>
          <w:rFonts w:asciiTheme="minorHAnsi" w:hAnsiTheme="minorHAnsi"/>
          <w:b/>
          <w:bCs/>
          <w:sz w:val="20"/>
        </w:rPr>
        <w:t xml:space="preserve">Il presente documento, disponibile sul sito </w:t>
      </w:r>
      <w:r w:rsidRPr="006C52A0">
        <w:rPr>
          <w:rFonts w:asciiTheme="minorHAnsi" w:hAnsiTheme="minorHAnsi"/>
          <w:b/>
          <w:bCs/>
          <w:color w:val="0000FF"/>
          <w:sz w:val="20"/>
          <w:u w:val="single"/>
        </w:rPr>
        <w:t>www.difesa.it/SGD-DNA/Staff/DT/GENIODIFE/Bandi</w:t>
      </w:r>
      <w:r w:rsidRPr="006C52A0">
        <w:rPr>
          <w:rFonts w:asciiTheme="minorHAnsi" w:hAnsiTheme="minorHAnsi"/>
          <w:b/>
          <w:bCs/>
          <w:sz w:val="20"/>
        </w:rPr>
        <w:t xml:space="preserve"> e sul sito </w:t>
      </w:r>
      <w:hyperlink r:id="rId11"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 (a mano o dattiloscritto) dovrà </w:t>
      </w:r>
      <w:r w:rsidR="005D0B28">
        <w:rPr>
          <w:rFonts w:asciiTheme="minorHAnsi" w:hAnsiTheme="minorHAnsi"/>
          <w:b/>
          <w:bCs/>
          <w:sz w:val="20"/>
        </w:rPr>
        <w:t xml:space="preserve">essere digitalizzato e firmato digitalmente, </w:t>
      </w:r>
      <w:r w:rsidRPr="006C52A0">
        <w:rPr>
          <w:rFonts w:asciiTheme="minorHAnsi" w:hAnsiTheme="minorHAnsi"/>
          <w:b/>
          <w:bCs/>
          <w:sz w:val="20"/>
        </w:rPr>
        <w:t>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w:t>
      </w:r>
    </w:p>
    <w:p w14:paraId="7AE5BE4D" w14:textId="77777777" w:rsidR="009D79D4" w:rsidRDefault="009D79D4" w:rsidP="009D79D4">
      <w:pPr>
        <w:widowControl w:val="0"/>
        <w:spacing w:line="240" w:lineRule="auto"/>
        <w:rPr>
          <w:rFonts w:asciiTheme="minorHAnsi" w:hAnsiTheme="minorHAnsi"/>
          <w:sz w:val="20"/>
          <w:szCs w:val="20"/>
        </w:rPr>
      </w:pPr>
    </w:p>
    <w:p w14:paraId="351A42B9" w14:textId="77777777" w:rsidR="00F75615" w:rsidRDefault="00F75615" w:rsidP="009D79D4">
      <w:pPr>
        <w:widowControl w:val="0"/>
        <w:spacing w:line="240" w:lineRule="auto"/>
        <w:jc w:val="center"/>
        <w:rPr>
          <w:rFonts w:asciiTheme="minorHAnsi" w:hAnsiTheme="minorHAnsi"/>
          <w:szCs w:val="20"/>
        </w:rPr>
      </w:pPr>
    </w:p>
    <w:p w14:paraId="00CE06C1" w14:textId="77777777" w:rsidR="009D79D4" w:rsidRPr="009D79D4" w:rsidRDefault="009D79D4" w:rsidP="009D79D4">
      <w:pPr>
        <w:widowControl w:val="0"/>
        <w:spacing w:line="240" w:lineRule="auto"/>
        <w:jc w:val="center"/>
        <w:rPr>
          <w:rFonts w:asciiTheme="minorHAnsi" w:hAnsiTheme="minorHAnsi"/>
          <w:szCs w:val="20"/>
        </w:rPr>
      </w:pPr>
      <w:r w:rsidRPr="009D79D4">
        <w:rPr>
          <w:rFonts w:asciiTheme="minorHAnsi" w:hAnsiTheme="minorHAnsi"/>
          <w:szCs w:val="20"/>
        </w:rPr>
        <w:t>TIMBRO DELL’ENTE RESPONSABILE DEL SOPRALLUOGO</w:t>
      </w:r>
    </w:p>
    <w:p w14:paraId="2E272907" w14:textId="77777777" w:rsidR="0049687B" w:rsidRDefault="0049687B" w:rsidP="0049687B">
      <w:pPr>
        <w:widowControl w:val="0"/>
        <w:spacing w:line="240" w:lineRule="auto"/>
        <w:jc w:val="left"/>
        <w:rPr>
          <w:rFonts w:asciiTheme="minorHAnsi" w:hAnsiTheme="minorHAnsi"/>
          <w:sz w:val="16"/>
          <w:szCs w:val="16"/>
        </w:rPr>
      </w:pPr>
    </w:p>
    <w:p w14:paraId="5AC285E9" w14:textId="77777777" w:rsidR="009D79D4" w:rsidRDefault="009D79D4" w:rsidP="0049687B">
      <w:pPr>
        <w:widowControl w:val="0"/>
        <w:spacing w:line="240" w:lineRule="auto"/>
        <w:jc w:val="left"/>
        <w:rPr>
          <w:rFonts w:asciiTheme="minorHAnsi" w:hAnsiTheme="minorHAnsi"/>
          <w:sz w:val="16"/>
          <w:szCs w:val="16"/>
        </w:rPr>
      </w:pPr>
    </w:p>
    <w:p w14:paraId="4B7E937D" w14:textId="77777777" w:rsidR="00F75615" w:rsidRPr="006C52A0" w:rsidRDefault="00F75615" w:rsidP="0049687B">
      <w:pPr>
        <w:widowControl w:val="0"/>
        <w:spacing w:line="240" w:lineRule="auto"/>
        <w:jc w:val="left"/>
        <w:rPr>
          <w:rFonts w:asciiTheme="minorHAnsi" w:hAnsiTheme="minorHAnsi"/>
          <w:sz w:val="16"/>
          <w:szCs w:val="16"/>
        </w:rPr>
      </w:pPr>
    </w:p>
    <w:p w14:paraId="2F5DCFBB" w14:textId="77777777" w:rsidR="0049687B" w:rsidRPr="006C52A0" w:rsidRDefault="0049687B" w:rsidP="0049687B">
      <w:pPr>
        <w:widowControl w:val="0"/>
        <w:spacing w:line="220" w:lineRule="exact"/>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3CF6F8C6" w14:textId="77777777" w:rsidR="0049687B" w:rsidRPr="006C52A0" w:rsidRDefault="0049687B" w:rsidP="0049687B">
      <w:pPr>
        <w:widowControl w:val="0"/>
        <w:spacing w:line="220" w:lineRule="exact"/>
        <w:jc w:val="right"/>
        <w:rPr>
          <w:rFonts w:asciiTheme="minorHAnsi" w:hAnsiTheme="minorHAnsi"/>
          <w:sz w:val="20"/>
        </w:rPr>
      </w:pPr>
      <w:r w:rsidRPr="006C52A0">
        <w:rPr>
          <w:rFonts w:asciiTheme="minorHAnsi" w:hAnsiTheme="minorHAnsi"/>
          <w:sz w:val="20"/>
        </w:rPr>
        <w:t xml:space="preserve">Direzione dei Lavori e del Demanio - 3^ Divisione </w:t>
      </w:r>
    </w:p>
    <w:p w14:paraId="69B2947A" w14:textId="77777777" w:rsidR="0049687B" w:rsidRPr="006C52A0" w:rsidRDefault="0049687B" w:rsidP="0049687B">
      <w:pPr>
        <w:widowControl w:val="0"/>
        <w:spacing w:line="220" w:lineRule="exact"/>
        <w:jc w:val="right"/>
        <w:rPr>
          <w:rFonts w:asciiTheme="minorHAnsi" w:hAnsiTheme="minorHAnsi"/>
          <w:sz w:val="20"/>
        </w:rPr>
      </w:pPr>
      <w:r w:rsidRPr="006C52A0">
        <w:rPr>
          <w:rFonts w:asciiTheme="minorHAnsi" w:hAnsiTheme="minorHAnsi"/>
          <w:sz w:val="20"/>
        </w:rPr>
        <w:t xml:space="preserve">Piazza della Marina, 4 </w:t>
      </w:r>
    </w:p>
    <w:p w14:paraId="02F6F047" w14:textId="77777777" w:rsidR="0049687B" w:rsidRPr="006C52A0" w:rsidRDefault="0049687B" w:rsidP="0049687B">
      <w:pPr>
        <w:widowControl w:val="0"/>
        <w:spacing w:line="220" w:lineRule="exact"/>
        <w:jc w:val="right"/>
        <w:rPr>
          <w:rFonts w:asciiTheme="minorHAnsi" w:hAnsiTheme="minorHAnsi"/>
          <w:sz w:val="20"/>
        </w:rPr>
      </w:pPr>
      <w:r w:rsidRPr="006C52A0">
        <w:rPr>
          <w:rFonts w:asciiTheme="minorHAnsi" w:hAnsiTheme="minorHAnsi"/>
          <w:sz w:val="20"/>
        </w:rPr>
        <w:t>00196 -  ROMA</w:t>
      </w:r>
    </w:p>
    <w:p w14:paraId="566C931B" w14:textId="77777777" w:rsidR="0049687B" w:rsidRPr="006C52A0" w:rsidRDefault="0049687B" w:rsidP="0049687B">
      <w:pPr>
        <w:widowControl w:val="0"/>
        <w:spacing w:line="240" w:lineRule="auto"/>
        <w:jc w:val="left"/>
        <w:rPr>
          <w:rFonts w:asciiTheme="minorHAnsi" w:hAnsiTheme="minorHAnsi"/>
          <w:sz w:val="16"/>
          <w:szCs w:val="16"/>
        </w:rPr>
      </w:pPr>
    </w:p>
    <w:p w14:paraId="7166FFFC" w14:textId="77777777" w:rsidR="00F90C78" w:rsidRPr="007C4FAB" w:rsidRDefault="00F90C78" w:rsidP="00F90C78">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Codice Esigenza n</w:t>
      </w:r>
      <w:r>
        <w:rPr>
          <w:rFonts w:asciiTheme="minorHAnsi" w:hAnsiTheme="minorHAnsi"/>
          <w:sz w:val="20"/>
          <w:szCs w:val="20"/>
        </w:rPr>
        <w:t>.</w:t>
      </w:r>
      <w:r w:rsidRPr="007C4FAB">
        <w:rPr>
          <w:rFonts w:asciiTheme="minorHAnsi" w:hAnsiTheme="minorHAnsi"/>
          <w:sz w:val="20"/>
          <w:szCs w:val="20"/>
        </w:rPr>
        <w:t>03</w:t>
      </w:r>
      <w:r>
        <w:rPr>
          <w:rFonts w:asciiTheme="minorHAnsi" w:hAnsiTheme="minorHAnsi"/>
          <w:sz w:val="20"/>
          <w:szCs w:val="20"/>
        </w:rPr>
        <w:t xml:space="preserve">7816 - </w:t>
      </w:r>
      <w:r w:rsidRPr="007C4FAB">
        <w:rPr>
          <w:rFonts w:asciiTheme="minorHAnsi" w:hAnsiTheme="minorHAnsi"/>
          <w:sz w:val="20"/>
          <w:szCs w:val="20"/>
        </w:rPr>
        <w:t xml:space="preserve">Procedura aperta per l'affidamento del </w:t>
      </w:r>
      <w:r w:rsidRPr="00DD1E9A">
        <w:rPr>
          <w:rFonts w:asciiTheme="minorHAnsi" w:hAnsiTheme="minorHAnsi"/>
          <w:b/>
          <w:sz w:val="20"/>
          <w:szCs w:val="20"/>
        </w:rPr>
        <w:t xml:space="preserve">servizio di Coordinamento della Sicurezza in fase di Esecuzione (CSE) dei lavori di realizzazione della Piattaforma Officina 53 – </w:t>
      </w:r>
      <w:proofErr w:type="spellStart"/>
      <w:r w:rsidRPr="00DD1E9A">
        <w:rPr>
          <w:rFonts w:asciiTheme="minorHAnsi" w:hAnsiTheme="minorHAnsi"/>
          <w:b/>
          <w:sz w:val="20"/>
          <w:szCs w:val="20"/>
        </w:rPr>
        <w:t>Marinarsen</w:t>
      </w:r>
      <w:proofErr w:type="spellEnd"/>
      <w:r w:rsidRPr="00DD1E9A">
        <w:rPr>
          <w:rFonts w:asciiTheme="minorHAnsi" w:hAnsiTheme="minorHAnsi"/>
          <w:b/>
          <w:sz w:val="20"/>
          <w:szCs w:val="20"/>
        </w:rPr>
        <w:t xml:space="preserve"> La Spezia</w:t>
      </w:r>
      <w:r>
        <w:rPr>
          <w:rFonts w:asciiTheme="minorHAnsi" w:hAnsiTheme="minorHAnsi"/>
          <w:sz w:val="20"/>
          <w:szCs w:val="20"/>
        </w:rPr>
        <w:t xml:space="preserve"> – Cod. ID: 2159 - </w:t>
      </w:r>
      <w:r w:rsidRPr="007C4FAB">
        <w:rPr>
          <w:rFonts w:asciiTheme="minorHAnsi" w:hAnsiTheme="minorHAnsi"/>
          <w:sz w:val="20"/>
          <w:szCs w:val="20"/>
        </w:rPr>
        <w:t xml:space="preserve">Importo a base di gara Euro € 211.378,06 (IVA e </w:t>
      </w:r>
      <w:r>
        <w:rPr>
          <w:rFonts w:asciiTheme="minorHAnsi" w:hAnsiTheme="minorHAnsi"/>
          <w:sz w:val="20"/>
          <w:szCs w:val="20"/>
        </w:rPr>
        <w:t xml:space="preserve">oneri </w:t>
      </w:r>
      <w:r w:rsidRPr="007C4FAB">
        <w:rPr>
          <w:rFonts w:asciiTheme="minorHAnsi" w:hAnsiTheme="minorHAnsi"/>
          <w:sz w:val="20"/>
          <w:szCs w:val="20"/>
        </w:rPr>
        <w:t>INARCASSA esclusi)</w:t>
      </w:r>
      <w:r>
        <w:rPr>
          <w:rFonts w:asciiTheme="minorHAnsi" w:hAnsiTheme="minorHAnsi"/>
          <w:sz w:val="20"/>
          <w:szCs w:val="20"/>
        </w:rPr>
        <w:t xml:space="preserve"> – </w:t>
      </w:r>
      <w:r w:rsidRPr="00DD1E9A">
        <w:rPr>
          <w:rFonts w:asciiTheme="minorHAnsi" w:hAnsiTheme="minorHAnsi"/>
          <w:sz w:val="20"/>
          <w:szCs w:val="20"/>
        </w:rPr>
        <w:t>CUP D43J19000000001 –</w:t>
      </w:r>
      <w:r>
        <w:rPr>
          <w:rFonts w:asciiTheme="minorHAnsi" w:hAnsiTheme="minorHAnsi"/>
          <w:sz w:val="20"/>
          <w:szCs w:val="20"/>
        </w:rPr>
        <w:t xml:space="preserve"> </w:t>
      </w:r>
      <w:r w:rsidRPr="00DD1E9A">
        <w:rPr>
          <w:rFonts w:asciiTheme="minorHAnsi" w:hAnsiTheme="minorHAnsi"/>
          <w:sz w:val="20"/>
          <w:szCs w:val="20"/>
        </w:rPr>
        <w:t>C.I.G.: 8040469</w:t>
      </w:r>
      <w:r>
        <w:rPr>
          <w:rFonts w:asciiTheme="minorHAnsi" w:hAnsiTheme="minorHAnsi"/>
          <w:sz w:val="20"/>
          <w:szCs w:val="20"/>
        </w:rPr>
        <w:t>4</w:t>
      </w:r>
      <w:proofErr w:type="gramStart"/>
      <w:r w:rsidRPr="00DD1E9A">
        <w:rPr>
          <w:rFonts w:asciiTheme="minorHAnsi" w:hAnsiTheme="minorHAnsi"/>
          <w:sz w:val="20"/>
          <w:szCs w:val="20"/>
        </w:rPr>
        <w:t>EB</w:t>
      </w:r>
      <w:r w:rsidRPr="007C4FAB">
        <w:rPr>
          <w:rFonts w:asciiTheme="minorHAnsi" w:hAnsiTheme="minorHAnsi"/>
          <w:sz w:val="20"/>
          <w:szCs w:val="20"/>
        </w:rPr>
        <w:t>.</w:t>
      </w:r>
      <w:r>
        <w:rPr>
          <w:rFonts w:asciiTheme="minorHAnsi" w:hAnsiTheme="minorHAnsi"/>
          <w:sz w:val="20"/>
          <w:szCs w:val="20"/>
        </w:rPr>
        <w:t>-</w:t>
      </w:r>
      <w:proofErr w:type="gramEnd"/>
    </w:p>
    <w:p w14:paraId="25D924C7" w14:textId="77777777" w:rsidR="0049687B" w:rsidRDefault="0049687B" w:rsidP="0049687B">
      <w:pPr>
        <w:widowControl w:val="0"/>
        <w:spacing w:line="240" w:lineRule="auto"/>
        <w:rPr>
          <w:rFonts w:asciiTheme="minorHAnsi" w:hAnsiTheme="minorHAnsi"/>
          <w:sz w:val="20"/>
          <w:szCs w:val="20"/>
        </w:rPr>
      </w:pPr>
    </w:p>
    <w:p w14:paraId="658D34DA" w14:textId="77777777" w:rsidR="009D79D4" w:rsidRPr="00F90C78" w:rsidRDefault="009D79D4" w:rsidP="009D79D4">
      <w:pPr>
        <w:widowControl w:val="0"/>
        <w:spacing w:line="240" w:lineRule="auto"/>
        <w:jc w:val="center"/>
        <w:rPr>
          <w:rFonts w:asciiTheme="minorHAnsi" w:hAnsiTheme="minorHAnsi"/>
          <w:b/>
          <w:szCs w:val="20"/>
        </w:rPr>
      </w:pPr>
      <w:r w:rsidRPr="00F90C78">
        <w:rPr>
          <w:rFonts w:asciiTheme="minorHAnsi" w:hAnsiTheme="minorHAnsi"/>
          <w:b/>
          <w:szCs w:val="20"/>
        </w:rPr>
        <w:t>ATTESTATO DI ESEGUITO SOPRALLUOGO</w:t>
      </w:r>
    </w:p>
    <w:p w14:paraId="73981D46" w14:textId="77777777" w:rsidR="009D79D4" w:rsidRPr="009D79D4" w:rsidRDefault="009D79D4" w:rsidP="009D79D4">
      <w:pPr>
        <w:widowControl w:val="0"/>
        <w:spacing w:line="240" w:lineRule="auto"/>
        <w:jc w:val="center"/>
        <w:rPr>
          <w:rFonts w:asciiTheme="minorHAnsi" w:hAnsiTheme="minorHAnsi"/>
          <w:szCs w:val="20"/>
        </w:rPr>
      </w:pPr>
    </w:p>
    <w:p w14:paraId="47B3192E" w14:textId="0A79F9B5" w:rsidR="009D79D4" w:rsidRPr="009D79D4" w:rsidRDefault="009D79D4" w:rsidP="009D79D4">
      <w:pPr>
        <w:widowControl w:val="0"/>
        <w:spacing w:line="360" w:lineRule="auto"/>
        <w:rPr>
          <w:rFonts w:asciiTheme="minorHAnsi" w:hAnsiTheme="minorHAnsi"/>
          <w:sz w:val="20"/>
          <w:szCs w:val="20"/>
        </w:rPr>
      </w:pPr>
      <w:r w:rsidRPr="009D79D4">
        <w:rPr>
          <w:rFonts w:asciiTheme="minorHAnsi" w:hAnsiTheme="minorHAnsi"/>
          <w:sz w:val="20"/>
          <w:szCs w:val="20"/>
        </w:rPr>
        <w:t>Si dichiara che il giorno ____ del mese di _________________ dell’anno ___________ si è presentato</w:t>
      </w:r>
      <w:r>
        <w:rPr>
          <w:rFonts w:asciiTheme="minorHAnsi" w:hAnsiTheme="minorHAnsi"/>
          <w:sz w:val="20"/>
          <w:szCs w:val="20"/>
        </w:rPr>
        <w:t xml:space="preserve"> </w:t>
      </w:r>
      <w:r w:rsidRPr="009D79D4">
        <w:rPr>
          <w:rFonts w:asciiTheme="minorHAnsi" w:hAnsiTheme="minorHAnsi"/>
          <w:sz w:val="20"/>
          <w:szCs w:val="20"/>
        </w:rPr>
        <w:t>presso questo Ente il Sig. ___________________________</w:t>
      </w:r>
      <w:r>
        <w:rPr>
          <w:rFonts w:asciiTheme="minorHAnsi" w:hAnsiTheme="minorHAnsi"/>
          <w:sz w:val="20"/>
          <w:szCs w:val="20"/>
        </w:rPr>
        <w:t>___</w:t>
      </w:r>
      <w:r w:rsidRPr="009D79D4">
        <w:rPr>
          <w:rFonts w:asciiTheme="minorHAnsi" w:hAnsiTheme="minorHAnsi"/>
          <w:sz w:val="20"/>
          <w:szCs w:val="20"/>
        </w:rPr>
        <w:t>________ munito del documento</w:t>
      </w:r>
      <w:r>
        <w:rPr>
          <w:rFonts w:asciiTheme="minorHAnsi" w:hAnsiTheme="minorHAnsi"/>
          <w:sz w:val="20"/>
          <w:szCs w:val="20"/>
        </w:rPr>
        <w:t xml:space="preserve"> </w:t>
      </w:r>
      <w:r w:rsidRPr="009D79D4">
        <w:rPr>
          <w:rFonts w:asciiTheme="minorHAnsi" w:hAnsiTheme="minorHAnsi"/>
          <w:sz w:val="20"/>
          <w:szCs w:val="20"/>
        </w:rPr>
        <w:t>___________________</w:t>
      </w:r>
      <w:r>
        <w:rPr>
          <w:rFonts w:asciiTheme="minorHAnsi" w:hAnsiTheme="minorHAnsi"/>
          <w:sz w:val="20"/>
          <w:szCs w:val="20"/>
        </w:rPr>
        <w:t>______</w:t>
      </w:r>
      <w:r w:rsidRPr="009D79D4">
        <w:rPr>
          <w:rFonts w:asciiTheme="minorHAnsi" w:hAnsiTheme="minorHAnsi"/>
          <w:sz w:val="20"/>
          <w:szCs w:val="20"/>
        </w:rPr>
        <w:t>_____ n° ____________ del _______</w:t>
      </w:r>
      <w:r>
        <w:rPr>
          <w:rFonts w:asciiTheme="minorHAnsi" w:hAnsiTheme="minorHAnsi"/>
          <w:sz w:val="20"/>
          <w:szCs w:val="20"/>
        </w:rPr>
        <w:t>____</w:t>
      </w:r>
      <w:r w:rsidRPr="009D79D4">
        <w:rPr>
          <w:rFonts w:asciiTheme="minorHAnsi" w:hAnsiTheme="minorHAnsi"/>
          <w:sz w:val="20"/>
          <w:szCs w:val="20"/>
        </w:rPr>
        <w:t>____</w:t>
      </w:r>
      <w:r>
        <w:rPr>
          <w:rFonts w:asciiTheme="minorHAnsi" w:hAnsiTheme="minorHAnsi"/>
          <w:sz w:val="20"/>
          <w:szCs w:val="20"/>
        </w:rPr>
        <w:t xml:space="preserve"> </w:t>
      </w:r>
      <w:r w:rsidRPr="009D79D4">
        <w:rPr>
          <w:rFonts w:asciiTheme="minorHAnsi" w:hAnsiTheme="minorHAnsi"/>
          <w:sz w:val="20"/>
          <w:szCs w:val="20"/>
        </w:rPr>
        <w:t>in qualità di:</w:t>
      </w:r>
    </w:p>
    <w:p w14:paraId="0E027DF7" w14:textId="7EB79FC3" w:rsidR="009D79D4" w:rsidRPr="009D79D4" w:rsidRDefault="009D79D4" w:rsidP="009D79D4">
      <w:pPr>
        <w:widowControl w:val="0"/>
        <w:spacing w:line="360" w:lineRule="auto"/>
        <w:rPr>
          <w:rFonts w:asciiTheme="minorHAnsi" w:hAnsiTheme="minorHAnsi"/>
          <w:sz w:val="20"/>
          <w:szCs w:val="20"/>
        </w:rPr>
      </w:pPr>
      <w:r w:rsidRPr="00F90C78">
        <w:rPr>
          <w:rFonts w:asciiTheme="minorHAnsi" w:hAnsiTheme="minorHAnsi"/>
          <w:sz w:val="32"/>
          <w:szCs w:val="20"/>
        </w:rPr>
        <w:t>□</w:t>
      </w:r>
      <w:r w:rsidRPr="009D79D4">
        <w:rPr>
          <w:rFonts w:asciiTheme="minorHAnsi" w:hAnsiTheme="minorHAnsi"/>
          <w:sz w:val="20"/>
          <w:szCs w:val="20"/>
        </w:rPr>
        <w:t xml:space="preserve"> Rappresentante legale dell’impresa/R.T.T. o Consorzio ________________________________ di</w:t>
      </w:r>
      <w:r>
        <w:rPr>
          <w:rFonts w:asciiTheme="minorHAnsi" w:hAnsiTheme="minorHAnsi"/>
          <w:sz w:val="20"/>
          <w:szCs w:val="20"/>
        </w:rPr>
        <w:t xml:space="preserve"> _____________</w:t>
      </w:r>
      <w:r w:rsidRPr="009D79D4">
        <w:rPr>
          <w:rFonts w:asciiTheme="minorHAnsi" w:hAnsiTheme="minorHAnsi"/>
          <w:sz w:val="20"/>
          <w:szCs w:val="20"/>
        </w:rPr>
        <w:t>__</w:t>
      </w:r>
    </w:p>
    <w:p w14:paraId="754F3126" w14:textId="12F6FFF3" w:rsidR="009D79D4" w:rsidRPr="009D79D4" w:rsidRDefault="009D79D4" w:rsidP="009D79D4">
      <w:pPr>
        <w:widowControl w:val="0"/>
        <w:spacing w:line="360" w:lineRule="auto"/>
        <w:rPr>
          <w:rFonts w:asciiTheme="minorHAnsi" w:hAnsiTheme="minorHAnsi"/>
          <w:sz w:val="20"/>
          <w:szCs w:val="20"/>
        </w:rPr>
      </w:pPr>
      <w:r w:rsidRPr="00F90C78">
        <w:rPr>
          <w:rFonts w:asciiTheme="minorHAnsi" w:hAnsiTheme="minorHAnsi"/>
          <w:sz w:val="36"/>
          <w:szCs w:val="20"/>
        </w:rPr>
        <w:t>□</w:t>
      </w:r>
      <w:r w:rsidRPr="009D79D4">
        <w:rPr>
          <w:rFonts w:asciiTheme="minorHAnsi" w:hAnsiTheme="minorHAnsi"/>
          <w:sz w:val="20"/>
          <w:szCs w:val="20"/>
        </w:rPr>
        <w:t xml:space="preserve"> munito di delega dell’impresa/R.T.I. o Consorzio ___________________________________ di</w:t>
      </w:r>
      <w:r>
        <w:rPr>
          <w:rFonts w:asciiTheme="minorHAnsi" w:hAnsiTheme="minorHAnsi"/>
          <w:sz w:val="20"/>
          <w:szCs w:val="20"/>
        </w:rPr>
        <w:t xml:space="preserve"> ______________</w:t>
      </w:r>
      <w:r w:rsidRPr="009D79D4">
        <w:rPr>
          <w:rFonts w:asciiTheme="minorHAnsi" w:hAnsiTheme="minorHAnsi"/>
          <w:sz w:val="20"/>
          <w:szCs w:val="20"/>
        </w:rPr>
        <w:t>___</w:t>
      </w:r>
    </w:p>
    <w:p w14:paraId="5FE72872" w14:textId="39BA6295" w:rsidR="009D79D4" w:rsidRDefault="009D79D4" w:rsidP="009D79D4">
      <w:pPr>
        <w:widowControl w:val="0"/>
        <w:spacing w:line="360" w:lineRule="auto"/>
        <w:rPr>
          <w:rFonts w:asciiTheme="minorHAnsi" w:hAnsiTheme="minorHAnsi"/>
          <w:sz w:val="20"/>
          <w:szCs w:val="20"/>
        </w:rPr>
      </w:pPr>
      <w:r w:rsidRPr="009D79D4">
        <w:rPr>
          <w:rFonts w:asciiTheme="minorHAnsi" w:hAnsiTheme="minorHAnsi"/>
          <w:sz w:val="20"/>
          <w:szCs w:val="20"/>
        </w:rPr>
        <w:t xml:space="preserve">per </w:t>
      </w:r>
      <w:r>
        <w:rPr>
          <w:rFonts w:asciiTheme="minorHAnsi" w:hAnsiTheme="minorHAnsi"/>
          <w:sz w:val="20"/>
          <w:szCs w:val="20"/>
        </w:rPr>
        <w:t>l’effettuazione del previsto sopralluogo finalizzato alla presa visione e conoscenza delle aree, luoghi e immobile oggetto della prestazione, nonché di tutte le circostanze locali che possano influire sul regolare svolgimento della prestazione.</w:t>
      </w:r>
    </w:p>
    <w:p w14:paraId="577ECE68" w14:textId="77777777" w:rsidR="009D79D4" w:rsidRDefault="009D79D4" w:rsidP="009D79D4">
      <w:pPr>
        <w:widowControl w:val="0"/>
        <w:spacing w:line="360" w:lineRule="auto"/>
        <w:rPr>
          <w:rFonts w:asciiTheme="minorHAnsi" w:hAnsiTheme="minorHAnsi"/>
          <w:sz w:val="20"/>
          <w:szCs w:val="20"/>
        </w:rPr>
      </w:pPr>
      <w:proofErr w:type="gramStart"/>
      <w:r w:rsidRPr="009D79D4">
        <w:rPr>
          <w:rFonts w:asciiTheme="minorHAnsi" w:hAnsiTheme="minorHAnsi"/>
          <w:sz w:val="20"/>
          <w:szCs w:val="20"/>
        </w:rPr>
        <w:t>E’</w:t>
      </w:r>
      <w:proofErr w:type="gramEnd"/>
      <w:r w:rsidRPr="009D79D4">
        <w:rPr>
          <w:rFonts w:asciiTheme="minorHAnsi" w:hAnsiTheme="minorHAnsi"/>
          <w:sz w:val="20"/>
          <w:szCs w:val="20"/>
        </w:rPr>
        <w:t xml:space="preserve"> stato pertanto autorizzato a visitare il sito stesso.</w:t>
      </w:r>
    </w:p>
    <w:p w14:paraId="3E64B1B7" w14:textId="77777777" w:rsidR="009D79D4" w:rsidRPr="009D79D4" w:rsidRDefault="009D79D4" w:rsidP="009D79D4">
      <w:pPr>
        <w:widowControl w:val="0"/>
        <w:spacing w:line="360" w:lineRule="auto"/>
        <w:rPr>
          <w:rFonts w:asciiTheme="minorHAnsi" w:hAnsiTheme="minorHAnsi"/>
          <w:sz w:val="20"/>
          <w:szCs w:val="20"/>
        </w:rPr>
      </w:pPr>
    </w:p>
    <w:p w14:paraId="046D3BDF" w14:textId="017297AD" w:rsidR="009D79D4" w:rsidRDefault="009D79D4" w:rsidP="009D79D4">
      <w:pPr>
        <w:widowControl w:val="0"/>
        <w:spacing w:line="240" w:lineRule="auto"/>
        <w:ind w:left="4536"/>
        <w:jc w:val="center"/>
        <w:rPr>
          <w:rFonts w:asciiTheme="minorHAnsi" w:hAnsiTheme="minorHAnsi"/>
          <w:sz w:val="20"/>
          <w:szCs w:val="20"/>
        </w:rPr>
      </w:pPr>
      <w:r>
        <w:rPr>
          <w:rFonts w:asciiTheme="minorHAnsi" w:hAnsiTheme="minorHAnsi"/>
          <w:sz w:val="20"/>
          <w:szCs w:val="20"/>
        </w:rPr>
        <w:t>Per l</w:t>
      </w:r>
      <w:r w:rsidR="00F75615">
        <w:rPr>
          <w:rFonts w:asciiTheme="minorHAnsi" w:hAnsiTheme="minorHAnsi"/>
          <w:sz w:val="20"/>
          <w:szCs w:val="20"/>
        </w:rPr>
        <w:t>a Ditta</w:t>
      </w:r>
    </w:p>
    <w:p w14:paraId="36C14253" w14:textId="77777777" w:rsidR="009D79D4" w:rsidRPr="009D79D4" w:rsidRDefault="009D79D4" w:rsidP="009D79D4">
      <w:pPr>
        <w:widowControl w:val="0"/>
        <w:spacing w:line="240" w:lineRule="auto"/>
        <w:ind w:left="4536"/>
        <w:jc w:val="center"/>
        <w:rPr>
          <w:rFonts w:asciiTheme="minorHAnsi" w:hAnsiTheme="minorHAnsi"/>
          <w:sz w:val="20"/>
          <w:szCs w:val="20"/>
        </w:rPr>
      </w:pPr>
      <w:r w:rsidRPr="009D79D4">
        <w:rPr>
          <w:rFonts w:asciiTheme="minorHAnsi" w:hAnsiTheme="minorHAnsi"/>
          <w:sz w:val="20"/>
          <w:szCs w:val="20"/>
        </w:rPr>
        <w:t>TIMBRO E FIRMA</w:t>
      </w:r>
    </w:p>
    <w:p w14:paraId="4AFE41EC" w14:textId="68BFA57B" w:rsidR="009D79D4" w:rsidRDefault="009D79D4" w:rsidP="009D79D4">
      <w:pPr>
        <w:widowControl w:val="0"/>
        <w:spacing w:line="240" w:lineRule="auto"/>
        <w:ind w:left="4536"/>
        <w:jc w:val="center"/>
        <w:rPr>
          <w:rFonts w:asciiTheme="minorHAnsi" w:hAnsiTheme="minorHAnsi"/>
          <w:sz w:val="20"/>
          <w:szCs w:val="20"/>
        </w:rPr>
      </w:pPr>
      <w:r w:rsidRPr="009D79D4">
        <w:rPr>
          <w:rFonts w:asciiTheme="minorHAnsi" w:hAnsiTheme="minorHAnsi"/>
          <w:sz w:val="20"/>
          <w:szCs w:val="20"/>
        </w:rPr>
        <w:t>DEL RESPONSABILE DELL</w:t>
      </w:r>
      <w:r w:rsidR="00F75615">
        <w:rPr>
          <w:rFonts w:asciiTheme="minorHAnsi" w:hAnsiTheme="minorHAnsi"/>
          <w:sz w:val="20"/>
          <w:szCs w:val="20"/>
        </w:rPr>
        <w:t>A DITTA</w:t>
      </w:r>
    </w:p>
    <w:p w14:paraId="51ED0BE9" w14:textId="77777777" w:rsidR="00F75615" w:rsidRDefault="00F75615" w:rsidP="00F75615">
      <w:pPr>
        <w:widowControl w:val="0"/>
        <w:spacing w:line="360" w:lineRule="auto"/>
        <w:rPr>
          <w:rFonts w:asciiTheme="minorHAnsi" w:hAnsiTheme="minorHAnsi"/>
          <w:sz w:val="20"/>
          <w:szCs w:val="20"/>
        </w:rPr>
      </w:pPr>
    </w:p>
    <w:p w14:paraId="2664F135" w14:textId="77777777" w:rsidR="00F75615" w:rsidRDefault="00F75615" w:rsidP="00F75615">
      <w:pPr>
        <w:widowControl w:val="0"/>
        <w:spacing w:line="240" w:lineRule="auto"/>
        <w:ind w:right="4536"/>
        <w:jc w:val="center"/>
        <w:rPr>
          <w:rFonts w:asciiTheme="minorHAnsi" w:hAnsiTheme="minorHAnsi"/>
          <w:sz w:val="20"/>
          <w:szCs w:val="20"/>
        </w:rPr>
      </w:pPr>
      <w:r>
        <w:rPr>
          <w:rFonts w:asciiTheme="minorHAnsi" w:hAnsiTheme="minorHAnsi"/>
          <w:sz w:val="20"/>
          <w:szCs w:val="20"/>
        </w:rPr>
        <w:t>Per l’Amministrazione</w:t>
      </w:r>
    </w:p>
    <w:p w14:paraId="09863C39" w14:textId="77777777" w:rsidR="00F75615" w:rsidRPr="009D79D4" w:rsidRDefault="00F75615" w:rsidP="00F75615">
      <w:pPr>
        <w:widowControl w:val="0"/>
        <w:spacing w:line="240" w:lineRule="auto"/>
        <w:ind w:right="4536"/>
        <w:jc w:val="center"/>
        <w:rPr>
          <w:rFonts w:asciiTheme="minorHAnsi" w:hAnsiTheme="minorHAnsi"/>
          <w:sz w:val="20"/>
          <w:szCs w:val="20"/>
        </w:rPr>
      </w:pPr>
      <w:r w:rsidRPr="009D79D4">
        <w:rPr>
          <w:rFonts w:asciiTheme="minorHAnsi" w:hAnsiTheme="minorHAnsi"/>
          <w:sz w:val="20"/>
          <w:szCs w:val="20"/>
        </w:rPr>
        <w:t>TIMBRO E FIRMA</w:t>
      </w:r>
    </w:p>
    <w:p w14:paraId="7DC1127F" w14:textId="77777777" w:rsidR="00F75615" w:rsidRDefault="00F75615" w:rsidP="00F75615">
      <w:pPr>
        <w:widowControl w:val="0"/>
        <w:spacing w:line="240" w:lineRule="auto"/>
        <w:ind w:right="4536"/>
        <w:jc w:val="center"/>
        <w:rPr>
          <w:rFonts w:asciiTheme="minorHAnsi" w:hAnsiTheme="minorHAnsi"/>
          <w:sz w:val="20"/>
          <w:szCs w:val="20"/>
        </w:rPr>
      </w:pPr>
      <w:r w:rsidRPr="009D79D4">
        <w:rPr>
          <w:rFonts w:asciiTheme="minorHAnsi" w:hAnsiTheme="minorHAnsi"/>
          <w:sz w:val="20"/>
          <w:szCs w:val="20"/>
        </w:rPr>
        <w:t>DEL RESPONSABILE DELL’ENTE</w:t>
      </w:r>
    </w:p>
    <w:p w14:paraId="1A5E4E46" w14:textId="77777777" w:rsidR="00F75615" w:rsidRDefault="00F75615" w:rsidP="009D79D4">
      <w:pPr>
        <w:widowControl w:val="0"/>
        <w:spacing w:line="240" w:lineRule="auto"/>
        <w:ind w:left="4536"/>
        <w:jc w:val="center"/>
        <w:rPr>
          <w:rFonts w:asciiTheme="minorHAnsi" w:hAnsiTheme="minorHAnsi"/>
          <w:sz w:val="20"/>
          <w:szCs w:val="20"/>
        </w:rPr>
      </w:pPr>
    </w:p>
    <w:p w14:paraId="648607D2" w14:textId="5A03B828" w:rsidR="0049687B" w:rsidRDefault="0049687B">
      <w:pPr>
        <w:spacing w:line="240" w:lineRule="auto"/>
        <w:jc w:val="left"/>
        <w:rPr>
          <w:rFonts w:asciiTheme="minorHAnsi" w:hAnsiTheme="minorHAnsi"/>
          <w:sz w:val="20"/>
          <w:lang w:bidi="it-IT"/>
        </w:rPr>
      </w:pPr>
      <w:r>
        <w:rPr>
          <w:rFonts w:asciiTheme="minorHAnsi" w:hAnsiTheme="minorHAnsi"/>
          <w:sz w:val="20"/>
          <w:lang w:bidi="it-IT"/>
        </w:rPr>
        <w:br w:type="page"/>
      </w: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6C52A0" w:rsidRPr="006C52A0" w14:paraId="0C9AB839" w14:textId="77777777" w:rsidTr="006C52A0">
        <w:trPr>
          <w:trHeight w:val="1098"/>
        </w:trPr>
        <w:tc>
          <w:tcPr>
            <w:tcW w:w="10056" w:type="dxa"/>
            <w:tcBorders>
              <w:top w:val="single" w:sz="8" w:space="0" w:color="000000"/>
              <w:left w:val="nil"/>
              <w:right w:val="nil"/>
            </w:tcBorders>
            <w:shd w:val="clear" w:color="auto" w:fill="C0C0C0"/>
            <w:vAlign w:val="center"/>
          </w:tcPr>
          <w:p w14:paraId="4CA2621C" w14:textId="07FE6D83"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3" w:name="_DV_C939"/>
            <w:bookmarkStart w:id="4" w:name="_Toc415045953"/>
            <w:bookmarkStart w:id="5" w:name="_Toc422322855"/>
            <w:bookmarkStart w:id="6" w:name="_Toc18488512"/>
            <w:bookmarkEnd w:id="3"/>
            <w:r w:rsidRPr="006C52A0">
              <w:rPr>
                <w:rFonts w:asciiTheme="minorHAnsi" w:eastAsia="Calibri" w:hAnsiTheme="minorHAnsi"/>
                <w:b/>
                <w:bCs/>
                <w:sz w:val="28"/>
                <w:szCs w:val="28"/>
                <w:lang w:val="x-none" w:eastAsia="x-none"/>
              </w:rPr>
              <w:lastRenderedPageBreak/>
              <w:t xml:space="preserve">SCHEDA </w:t>
            </w:r>
            <w:r w:rsidR="00D474B4">
              <w:rPr>
                <w:rFonts w:asciiTheme="minorHAnsi" w:eastAsia="Calibri" w:hAnsiTheme="minorHAnsi"/>
                <w:b/>
                <w:bCs/>
                <w:sz w:val="28"/>
                <w:szCs w:val="28"/>
                <w:lang w:val="x-none" w:eastAsia="x-none"/>
              </w:rPr>
              <w:t>–</w:t>
            </w:r>
            <w:r w:rsidRPr="006C52A0">
              <w:rPr>
                <w:rFonts w:asciiTheme="minorHAnsi" w:eastAsia="Calibri" w:hAnsiTheme="minorHAnsi"/>
                <w:b/>
                <w:bCs/>
                <w:sz w:val="28"/>
                <w:szCs w:val="28"/>
                <w:lang w:val="x-none" w:eastAsia="x-none"/>
              </w:rPr>
              <w:t xml:space="preserve"> A</w:t>
            </w:r>
            <w:bookmarkEnd w:id="4"/>
            <w:bookmarkEnd w:id="5"/>
            <w:bookmarkEnd w:id="6"/>
            <w:r w:rsidR="00D474B4">
              <w:rPr>
                <w:rFonts w:asciiTheme="minorHAnsi" w:eastAsia="Calibri" w:hAnsiTheme="minorHAnsi"/>
                <w:b/>
                <w:bCs/>
                <w:sz w:val="28"/>
                <w:szCs w:val="28"/>
                <w:lang w:val="x-none" w:eastAsia="x-none"/>
              </w:rPr>
              <w:t xml:space="preserve"> – Criterio Valutazione Offerta Tecnica</w:t>
            </w:r>
          </w:p>
        </w:tc>
      </w:tr>
    </w:tbl>
    <w:p w14:paraId="4AC0C8A8" w14:textId="03ED86F2" w:rsidR="00DC72B8" w:rsidRPr="006C52A0" w:rsidRDefault="00DC72B8" w:rsidP="005C782D">
      <w:pPr>
        <w:spacing w:before="200"/>
        <w:rPr>
          <w:rFonts w:asciiTheme="minorHAnsi" w:hAnsiTheme="minorHAnsi"/>
          <w:b/>
          <w:i/>
          <w:sz w:val="22"/>
        </w:rPr>
      </w:pPr>
      <w:r w:rsidRPr="006C52A0">
        <w:rPr>
          <w:rFonts w:asciiTheme="minorHAnsi" w:hAnsiTheme="minorHAnsi"/>
          <w:b/>
          <w:i/>
          <w:sz w:val="22"/>
        </w:rPr>
        <w:t xml:space="preserve">La scheda A dovrà essere composta da </w:t>
      </w:r>
      <w:r>
        <w:rPr>
          <w:rFonts w:asciiTheme="minorHAnsi" w:hAnsiTheme="minorHAnsi"/>
          <w:b/>
          <w:i/>
          <w:sz w:val="22"/>
        </w:rPr>
        <w:t xml:space="preserve">due sotto schede A.1 </w:t>
      </w:r>
      <w:proofErr w:type="gramStart"/>
      <w:r>
        <w:rPr>
          <w:rFonts w:asciiTheme="minorHAnsi" w:hAnsiTheme="minorHAnsi"/>
          <w:b/>
          <w:i/>
          <w:sz w:val="22"/>
        </w:rPr>
        <w:t>e  A.</w:t>
      </w:r>
      <w:proofErr w:type="gramEnd"/>
      <w:r>
        <w:rPr>
          <w:rFonts w:asciiTheme="minorHAnsi" w:hAnsiTheme="minorHAnsi"/>
          <w:b/>
          <w:i/>
          <w:sz w:val="22"/>
        </w:rPr>
        <w:t>2.</w:t>
      </w:r>
    </w:p>
    <w:p w14:paraId="7FEB5126" w14:textId="77777777" w:rsidR="00DC72B8" w:rsidRPr="005C782D" w:rsidRDefault="00DC72B8" w:rsidP="00DC72B8">
      <w:pPr>
        <w:spacing w:before="60"/>
        <w:rPr>
          <w:rFonts w:asciiTheme="minorHAnsi" w:hAnsiTheme="minorHAnsi"/>
          <w:b/>
          <w:sz w:val="16"/>
          <w:szCs w:val="16"/>
        </w:rPr>
      </w:pPr>
    </w:p>
    <w:p w14:paraId="4CFB61FB"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 xml:space="preserve">SCHEDE “A.1 - </w:t>
      </w:r>
      <w:proofErr w:type="gramStart"/>
      <w:r w:rsidRPr="00DC72B8">
        <w:rPr>
          <w:rFonts w:asciiTheme="minorHAnsi" w:hAnsiTheme="minorHAnsi"/>
          <w:b/>
          <w:sz w:val="22"/>
        </w:rPr>
        <w:t>A.2 ”</w:t>
      </w:r>
      <w:proofErr w:type="gramEnd"/>
      <w:r w:rsidRPr="00DC72B8">
        <w:rPr>
          <w:rFonts w:asciiTheme="minorHAnsi" w:hAnsiTheme="minorHAnsi"/>
          <w:b/>
          <w:sz w:val="22"/>
        </w:rPr>
        <w:t>: VALUTAZIONE DI SERVIZI ANALOGHI/AFFINI ALL’OGGETTO DELL’APPALTO.</w:t>
      </w:r>
    </w:p>
    <w:p w14:paraId="62EAB452"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Si riterranno più adeguate quelle offerte la cui documentazione consenta di stimare per più aspetti il livello capacità a realizzare la prestazione sotto il profilo tecnico.</w:t>
      </w:r>
    </w:p>
    <w:p w14:paraId="61149B55"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Dovrà essere prodotta una documentazione redatta in massimo 2 fogli (4 facciate), formato A4 o 1 foglio (2 facciate formato A3, carattere 12, per ciascun sub-criterio, comprendenti sia elaborati descrittivi sia grafici, nella quale il candidato illustra 2 (due) interventi ritenuti più significativi a dimostrazione della avvenuta esecuzione da parte dello stesso di servizi di ingegneria e architettura scelti tra quelli qualificabili come analoghi/affini a quelli ad oggetto del presente appalto, in relazione alle categorie del DM 17/06/2016 ex DM n. 143/13, e concernenti servizi paragonabili, per tipologia e complessità, a quelli oggetto del presente affidamento.</w:t>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6521"/>
      </w:tblGrid>
      <w:tr w:rsidR="00DC72B8" w:rsidRPr="00DC72B8" w14:paraId="578AB087" w14:textId="77777777" w:rsidTr="00315116">
        <w:tc>
          <w:tcPr>
            <w:tcW w:w="9753" w:type="dxa"/>
            <w:gridSpan w:val="2"/>
            <w:shd w:val="pct15" w:color="auto" w:fill="auto"/>
          </w:tcPr>
          <w:p w14:paraId="6E97FB25"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“A.1”</w:t>
            </w:r>
          </w:p>
        </w:tc>
      </w:tr>
      <w:tr w:rsidR="00DC72B8" w:rsidRPr="00DC72B8" w14:paraId="5086122F" w14:textId="77777777" w:rsidTr="00315116">
        <w:tc>
          <w:tcPr>
            <w:tcW w:w="9753" w:type="dxa"/>
            <w:gridSpan w:val="2"/>
          </w:tcPr>
          <w:p w14:paraId="7EA30F12"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 xml:space="preserve">Valutazione delle capacità di svolgere il </w:t>
            </w:r>
            <w:r w:rsidRPr="00DC72B8">
              <w:rPr>
                <w:rFonts w:asciiTheme="minorHAnsi" w:hAnsiTheme="minorHAnsi"/>
                <w:b/>
                <w:sz w:val="22"/>
              </w:rPr>
              <w:t>servizio di Coordinamento della Sicurezza in fase di Esecuzione</w:t>
            </w:r>
            <w:r w:rsidRPr="00DC72B8">
              <w:rPr>
                <w:rFonts w:asciiTheme="minorHAnsi" w:hAnsiTheme="minorHAnsi"/>
                <w:sz w:val="22"/>
              </w:rPr>
              <w:t xml:space="preserve"> a base dell’appalto desunte dall’esame di servizi di analoghi/affini già svolti.</w:t>
            </w:r>
          </w:p>
        </w:tc>
      </w:tr>
      <w:tr w:rsidR="00DC72B8" w:rsidRPr="00DC72B8" w14:paraId="5D14A363" w14:textId="77777777" w:rsidTr="00315116">
        <w:tc>
          <w:tcPr>
            <w:tcW w:w="3232" w:type="dxa"/>
          </w:tcPr>
          <w:p w14:paraId="42747D73"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6521" w:type="dxa"/>
          </w:tcPr>
          <w:p w14:paraId="09FD7F98"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209E7AF0" w14:textId="77777777" w:rsidTr="00315116">
        <w:trPr>
          <w:trHeight w:val="2407"/>
        </w:trPr>
        <w:tc>
          <w:tcPr>
            <w:tcW w:w="3232" w:type="dxa"/>
          </w:tcPr>
          <w:p w14:paraId="7BCCFD81"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Sub-criterio “A.1”</w:t>
            </w:r>
          </w:p>
          <w:p w14:paraId="02263753"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Valutazione del primo servizio analogo/affine all’oggetto dell’appalto (coordinamento della sicurezza in fase di progettazione e/o in fase di esecuzione).</w:t>
            </w:r>
          </w:p>
        </w:tc>
        <w:tc>
          <w:tcPr>
            <w:tcW w:w="6521" w:type="dxa"/>
          </w:tcPr>
          <w:p w14:paraId="0F252F91"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 xml:space="preserve">Il sub-criterio A1 “Valutazione dei servizi analoghi/affini all’oggetto dell’appalto”, è relativo alle prestazioni affini all’oggetto dell’affidamento presentati dal concorrente per i quali dovranno essere descritte le modalità di svolgimento e le soluzioni adottate in relazione alle criticità specifiche del cantiere dei lavori in questione e verranno valutati aspetti quali </w:t>
            </w:r>
            <w:r w:rsidRPr="00DC72B8">
              <w:rPr>
                <w:rFonts w:asciiTheme="minorHAnsi" w:hAnsiTheme="minorHAnsi"/>
                <w:bCs/>
                <w:sz w:val="22"/>
              </w:rPr>
              <w:t xml:space="preserve">l’adeguata esperienza e la qualità di esecuzione del servizio, per servizi analoghi/affini in qualità di </w:t>
            </w:r>
            <w:r w:rsidRPr="00AA3BB3">
              <w:rPr>
                <w:rFonts w:asciiTheme="minorHAnsi" w:hAnsiTheme="minorHAnsi"/>
                <w:b/>
                <w:sz w:val="22"/>
              </w:rPr>
              <w:t>coordinatore della sicurezza in fase di progettazione e/o in fase di esecuzione</w:t>
            </w:r>
            <w:r w:rsidRPr="00DC72B8">
              <w:rPr>
                <w:rFonts w:asciiTheme="minorHAnsi" w:hAnsiTheme="minorHAnsi"/>
                <w:sz w:val="22"/>
              </w:rPr>
              <w:t>).</w:t>
            </w:r>
          </w:p>
        </w:tc>
      </w:tr>
    </w:tbl>
    <w:p w14:paraId="7ADF0893" w14:textId="77777777" w:rsidR="00DC72B8" w:rsidRPr="00DC72B8" w:rsidRDefault="00DC72B8" w:rsidP="00DC72B8">
      <w:pPr>
        <w:spacing w:before="60"/>
        <w:rPr>
          <w:rFonts w:asciiTheme="minorHAnsi" w:hAnsiTheme="minorHAnsi"/>
          <w:sz w:val="22"/>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7"/>
        <w:gridCol w:w="5956"/>
      </w:tblGrid>
      <w:tr w:rsidR="00DC72B8" w:rsidRPr="00DC72B8" w14:paraId="4204350A" w14:textId="77777777" w:rsidTr="00315116">
        <w:tc>
          <w:tcPr>
            <w:tcW w:w="9753" w:type="dxa"/>
            <w:gridSpan w:val="2"/>
            <w:shd w:val="pct15" w:color="auto" w:fill="auto"/>
          </w:tcPr>
          <w:p w14:paraId="5958E2DE"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“A.2”</w:t>
            </w:r>
          </w:p>
        </w:tc>
      </w:tr>
      <w:tr w:rsidR="00DC72B8" w:rsidRPr="00DC72B8" w14:paraId="0E75290D" w14:textId="77777777" w:rsidTr="00315116">
        <w:tc>
          <w:tcPr>
            <w:tcW w:w="9753" w:type="dxa"/>
            <w:gridSpan w:val="2"/>
          </w:tcPr>
          <w:p w14:paraId="3673AB08"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 xml:space="preserve">Valutazione delle capacità di svolgere il </w:t>
            </w:r>
            <w:r w:rsidRPr="00DC72B8">
              <w:rPr>
                <w:rFonts w:asciiTheme="minorHAnsi" w:hAnsiTheme="minorHAnsi"/>
                <w:b/>
                <w:sz w:val="22"/>
              </w:rPr>
              <w:t>servizio di Coordinamento della Sicurezza in fase di Esecuzione</w:t>
            </w:r>
            <w:r w:rsidRPr="00DC72B8">
              <w:rPr>
                <w:rFonts w:asciiTheme="minorHAnsi" w:hAnsiTheme="minorHAnsi"/>
                <w:sz w:val="22"/>
              </w:rPr>
              <w:t xml:space="preserve"> a base dell’appalto desunte dall’esame di servizi di analoghi/affini già svolti.</w:t>
            </w:r>
          </w:p>
        </w:tc>
      </w:tr>
      <w:tr w:rsidR="00DC72B8" w:rsidRPr="00DC72B8" w14:paraId="34560708" w14:textId="77777777" w:rsidTr="00AA3BB3">
        <w:tc>
          <w:tcPr>
            <w:tcW w:w="3797" w:type="dxa"/>
          </w:tcPr>
          <w:p w14:paraId="3FB494B7"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5956" w:type="dxa"/>
          </w:tcPr>
          <w:p w14:paraId="0DBA04C7"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4BFB1ED3" w14:textId="77777777" w:rsidTr="00AA3BB3">
        <w:trPr>
          <w:trHeight w:val="1404"/>
        </w:trPr>
        <w:tc>
          <w:tcPr>
            <w:tcW w:w="3797" w:type="dxa"/>
          </w:tcPr>
          <w:p w14:paraId="63589559"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Sub-criterio “A.2”</w:t>
            </w:r>
          </w:p>
          <w:p w14:paraId="58665032"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Valutazione del secondo servizio analogo/affine all’oggetto dell’appalto (coordinamento della sicurezza in fase di progettazione e/o in fase di esecuzione)..</w:t>
            </w:r>
          </w:p>
        </w:tc>
        <w:tc>
          <w:tcPr>
            <w:tcW w:w="5956" w:type="dxa"/>
          </w:tcPr>
          <w:p w14:paraId="681F7856" w14:textId="77777777" w:rsidR="00DC72B8" w:rsidRPr="00DC72B8" w:rsidRDefault="00DC72B8" w:rsidP="00DC72B8">
            <w:pPr>
              <w:spacing w:before="60"/>
              <w:rPr>
                <w:rFonts w:asciiTheme="minorHAnsi" w:hAnsiTheme="minorHAnsi"/>
                <w:sz w:val="22"/>
              </w:rPr>
            </w:pPr>
          </w:p>
          <w:p w14:paraId="1A5863D8" w14:textId="77777777" w:rsidR="00DC72B8" w:rsidRPr="00DC72B8" w:rsidRDefault="00DC72B8" w:rsidP="00DC72B8">
            <w:pPr>
              <w:spacing w:before="60"/>
              <w:rPr>
                <w:rFonts w:asciiTheme="minorHAnsi" w:hAnsiTheme="minorHAnsi"/>
                <w:bCs/>
                <w:sz w:val="22"/>
              </w:rPr>
            </w:pPr>
            <w:r w:rsidRPr="00DC72B8">
              <w:rPr>
                <w:rFonts w:asciiTheme="minorHAnsi" w:hAnsiTheme="minorHAnsi"/>
                <w:sz w:val="22"/>
              </w:rPr>
              <w:t>Analogamente al sub-criterio A1, con riferimento al secondo servizio presentato dal concorrente.</w:t>
            </w:r>
          </w:p>
        </w:tc>
      </w:tr>
    </w:tbl>
    <w:p w14:paraId="7BDA57D2" w14:textId="77777777" w:rsidR="00DC72B8" w:rsidRPr="00DC72B8" w:rsidRDefault="00DC72B8" w:rsidP="00DC72B8">
      <w:pPr>
        <w:spacing w:before="60"/>
        <w:rPr>
          <w:rFonts w:asciiTheme="minorHAnsi" w:hAnsiTheme="minorHAnsi"/>
          <w:sz w:val="22"/>
        </w:rPr>
      </w:pPr>
    </w:p>
    <w:p w14:paraId="01D5ACDA" w14:textId="77777777" w:rsidR="00DC72B8" w:rsidRDefault="00DC72B8" w:rsidP="00DC72B8">
      <w:pPr>
        <w:spacing w:before="60"/>
        <w:rPr>
          <w:rFonts w:asciiTheme="minorHAnsi" w:hAnsiTheme="minorHAnsi"/>
          <w:sz w:val="22"/>
        </w:rPr>
      </w:pPr>
      <w:r w:rsidRPr="00DC72B8">
        <w:rPr>
          <w:rFonts w:asciiTheme="minorHAnsi" w:hAnsiTheme="minorHAnsi"/>
          <w:sz w:val="22"/>
        </w:rPr>
        <w:br w:type="page"/>
      </w:r>
    </w:p>
    <w:tbl>
      <w:tblPr>
        <w:tblW w:w="9665" w:type="dxa"/>
        <w:tblInd w:w="111" w:type="dxa"/>
        <w:tblBorders>
          <w:top w:val="single" w:sz="8" w:space="0" w:color="000000"/>
          <w:bottom w:val="single" w:sz="8" w:space="0" w:color="000000"/>
        </w:tblBorders>
        <w:tblLook w:val="0000" w:firstRow="0" w:lastRow="0" w:firstColumn="0" w:lastColumn="0" w:noHBand="0" w:noVBand="0"/>
      </w:tblPr>
      <w:tblGrid>
        <w:gridCol w:w="9665"/>
      </w:tblGrid>
      <w:tr w:rsidR="00DC72B8" w:rsidRPr="00DC72B8" w14:paraId="15282C6C" w14:textId="77777777" w:rsidTr="00081366">
        <w:trPr>
          <w:trHeight w:val="1098"/>
        </w:trPr>
        <w:tc>
          <w:tcPr>
            <w:tcW w:w="9665" w:type="dxa"/>
            <w:tcBorders>
              <w:top w:val="single" w:sz="8" w:space="0" w:color="000000"/>
              <w:left w:val="nil"/>
              <w:right w:val="nil"/>
            </w:tcBorders>
            <w:shd w:val="clear" w:color="auto" w:fill="C0C0C0"/>
            <w:vAlign w:val="center"/>
          </w:tcPr>
          <w:p w14:paraId="581E1568" w14:textId="6C1E0093" w:rsidR="00DC72B8" w:rsidRPr="00DC72B8" w:rsidRDefault="00D474B4" w:rsidP="00DC72B8">
            <w:pPr>
              <w:keepNext/>
              <w:keepLines/>
              <w:spacing w:before="100" w:beforeAutospacing="1"/>
              <w:jc w:val="center"/>
              <w:outlineLvl w:val="0"/>
              <w:rPr>
                <w:rFonts w:asciiTheme="minorHAnsi" w:eastAsia="Calibri" w:hAnsiTheme="minorHAnsi"/>
                <w:b/>
                <w:bCs/>
                <w:sz w:val="28"/>
                <w:szCs w:val="28"/>
                <w:lang w:val="x-none" w:eastAsia="x-none"/>
              </w:rPr>
            </w:pPr>
            <w:r w:rsidRPr="006C52A0">
              <w:rPr>
                <w:rFonts w:asciiTheme="minorHAnsi" w:eastAsia="Calibri" w:hAnsiTheme="minorHAnsi"/>
                <w:b/>
                <w:bCs/>
                <w:sz w:val="28"/>
                <w:szCs w:val="28"/>
                <w:lang w:val="x-none" w:eastAsia="x-none"/>
              </w:rPr>
              <w:lastRenderedPageBreak/>
              <w:t xml:space="preserve">SCHEDA </w:t>
            </w:r>
            <w:r>
              <w:rPr>
                <w:rFonts w:asciiTheme="minorHAnsi" w:eastAsia="Calibri" w:hAnsiTheme="minorHAnsi"/>
                <w:b/>
                <w:bCs/>
                <w:sz w:val="28"/>
                <w:szCs w:val="28"/>
                <w:lang w:val="x-none" w:eastAsia="x-none"/>
              </w:rPr>
              <w:t>– B – Criterio Valutazione Offerta Tecnica</w:t>
            </w:r>
          </w:p>
        </w:tc>
      </w:tr>
    </w:tbl>
    <w:p w14:paraId="583B7226" w14:textId="77777777" w:rsidR="00DC72B8" w:rsidRPr="00DC72B8" w:rsidRDefault="00DC72B8" w:rsidP="005C782D">
      <w:pPr>
        <w:spacing w:before="200"/>
        <w:rPr>
          <w:rFonts w:asciiTheme="minorHAnsi" w:hAnsiTheme="minorHAnsi"/>
          <w:b/>
          <w:i/>
          <w:sz w:val="22"/>
        </w:rPr>
      </w:pPr>
      <w:r w:rsidRPr="00DC72B8">
        <w:rPr>
          <w:rFonts w:asciiTheme="minorHAnsi" w:hAnsiTheme="minorHAnsi"/>
          <w:b/>
          <w:i/>
          <w:sz w:val="22"/>
        </w:rPr>
        <w:t>La scheda B dovrà essere composta da due sotto-schede B.1 e B.2.</w:t>
      </w:r>
    </w:p>
    <w:p w14:paraId="3A02996B" w14:textId="77777777" w:rsidR="00DC72B8" w:rsidRPr="005C782D" w:rsidRDefault="00DC72B8" w:rsidP="005C782D">
      <w:pPr>
        <w:pStyle w:val="Intestazione"/>
        <w:tabs>
          <w:tab w:val="clear" w:pos="4819"/>
          <w:tab w:val="clear" w:pos="9638"/>
        </w:tabs>
        <w:spacing w:before="60" w:beforeAutospacing="0" w:afterAutospacing="0" w:line="276" w:lineRule="auto"/>
        <w:rPr>
          <w:rFonts w:asciiTheme="minorHAnsi" w:hAnsiTheme="minorHAnsi"/>
          <w:sz w:val="16"/>
          <w:szCs w:val="16"/>
          <w:lang w:val="it-IT" w:eastAsia="en-US"/>
        </w:rPr>
      </w:pPr>
    </w:p>
    <w:p w14:paraId="026804F6" w14:textId="7D54D1D3" w:rsidR="00DC72B8" w:rsidRPr="00DC72B8" w:rsidRDefault="00DC72B8" w:rsidP="00DC72B8">
      <w:pPr>
        <w:spacing w:before="60"/>
        <w:rPr>
          <w:rFonts w:asciiTheme="minorHAnsi" w:hAnsiTheme="minorHAnsi"/>
          <w:b/>
          <w:sz w:val="22"/>
        </w:rPr>
      </w:pPr>
      <w:r w:rsidRPr="00DC72B8">
        <w:rPr>
          <w:rFonts w:asciiTheme="minorHAnsi" w:hAnsiTheme="minorHAnsi"/>
          <w:b/>
          <w:sz w:val="22"/>
        </w:rPr>
        <w:t>SCHEDE: “B.1 - B.2”: Valutazione delle capacità di gestione e modalità di svolgimento delle attività relative al Coordinamento della Sicurezza in fase di Esecuzione a base dell’appalto, che il concorrente deve illustrare con riferimento al cantiere in oggetto.</w:t>
      </w:r>
    </w:p>
    <w:p w14:paraId="6B92F39B"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Dovrà essere prodotta una relazione complessiva redatta in massimo 5 fogli (10 facciate), formato A4, carattere 12, contenente l’illustrazione delle capacità professionali che il concorrente intende utilizzare per lo svolgimento del servizio, con particolare riferimento alle risorse umane, agli strumenti metodologici e tecnici, tecnologie informatiche e mezzi messi a disposizione ai fini dello svolgimento del servizio stesso.</w:t>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3774"/>
        <w:gridCol w:w="5979"/>
      </w:tblGrid>
      <w:tr w:rsidR="00DC72B8" w:rsidRPr="00DC72B8" w14:paraId="18BBC68C" w14:textId="77777777" w:rsidTr="00315116">
        <w:trPr>
          <w:trHeight w:val="268"/>
        </w:trPr>
        <w:tc>
          <w:tcPr>
            <w:tcW w:w="9753" w:type="dxa"/>
            <w:gridSpan w:val="2"/>
            <w:shd w:val="pct15" w:color="auto" w:fill="auto"/>
          </w:tcPr>
          <w:p w14:paraId="7F9881E2"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“B.1.”</w:t>
            </w:r>
          </w:p>
        </w:tc>
      </w:tr>
      <w:tr w:rsidR="00DC72B8" w:rsidRPr="00DC72B8" w14:paraId="3CFA1E96" w14:textId="77777777" w:rsidTr="00315116">
        <w:trPr>
          <w:trHeight w:val="558"/>
        </w:trPr>
        <w:tc>
          <w:tcPr>
            <w:tcW w:w="9753" w:type="dxa"/>
            <w:gridSpan w:val="2"/>
          </w:tcPr>
          <w:p w14:paraId="76BC9DAE" w14:textId="77777777" w:rsidR="00DC72B8" w:rsidRPr="00DC72B8" w:rsidRDefault="00DC72B8" w:rsidP="00DC72B8">
            <w:pPr>
              <w:spacing w:before="60"/>
              <w:rPr>
                <w:rFonts w:asciiTheme="minorHAnsi" w:hAnsiTheme="minorHAnsi"/>
                <w:sz w:val="22"/>
              </w:rPr>
            </w:pPr>
            <w:r w:rsidRPr="00DC72B8">
              <w:rPr>
                <w:rFonts w:asciiTheme="minorHAnsi" w:hAnsiTheme="minorHAnsi"/>
                <w:bCs/>
                <w:sz w:val="22"/>
              </w:rPr>
              <w:t>Caratteristiche qualitative e metodologiche dell’offerta</w:t>
            </w:r>
            <w:r w:rsidRPr="00DC72B8">
              <w:rPr>
                <w:rFonts w:asciiTheme="minorHAnsi" w:hAnsiTheme="minorHAnsi"/>
                <w:sz w:val="22"/>
              </w:rPr>
              <w:t xml:space="preserve"> desunte dalla illustrazione delle modalità di svolgimento delle prestazioni oggetto dell'incarico.</w:t>
            </w:r>
          </w:p>
        </w:tc>
      </w:tr>
      <w:tr w:rsidR="00DC72B8" w:rsidRPr="00DC72B8" w14:paraId="3045AF8D" w14:textId="77777777" w:rsidTr="00AA3BB3">
        <w:trPr>
          <w:trHeight w:val="142"/>
        </w:trPr>
        <w:tc>
          <w:tcPr>
            <w:tcW w:w="3774" w:type="dxa"/>
          </w:tcPr>
          <w:p w14:paraId="62743C6D"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5979" w:type="dxa"/>
          </w:tcPr>
          <w:p w14:paraId="203F1CEF"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3902AED1" w14:textId="77777777" w:rsidTr="00AA3BB3">
        <w:trPr>
          <w:trHeight w:val="2571"/>
        </w:trPr>
        <w:tc>
          <w:tcPr>
            <w:tcW w:w="3774" w:type="dxa"/>
          </w:tcPr>
          <w:p w14:paraId="7C6C8CEF" w14:textId="77777777" w:rsidR="00DC72B8" w:rsidRPr="00DC72B8" w:rsidRDefault="00DC72B8" w:rsidP="00AA3BB3">
            <w:pPr>
              <w:spacing w:before="60"/>
              <w:rPr>
                <w:rFonts w:asciiTheme="minorHAnsi" w:hAnsiTheme="minorHAnsi"/>
                <w:b/>
                <w:sz w:val="22"/>
              </w:rPr>
            </w:pPr>
            <w:r w:rsidRPr="00DC72B8">
              <w:rPr>
                <w:rFonts w:asciiTheme="minorHAnsi" w:hAnsiTheme="minorHAnsi"/>
                <w:b/>
                <w:sz w:val="22"/>
              </w:rPr>
              <w:t>Sub-criterio “B.1”</w:t>
            </w:r>
          </w:p>
          <w:p w14:paraId="6B67AF6C"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Caratteristiche qualitative, metodologiche e tecniche operative per lo svolgimento dell’attività di coordinatore della sicurezza per la fase di esecuzione, da svolgere con particolare riferimento al cantiere in oggetto.</w:t>
            </w:r>
          </w:p>
        </w:tc>
        <w:tc>
          <w:tcPr>
            <w:tcW w:w="5979" w:type="dxa"/>
          </w:tcPr>
          <w:p w14:paraId="03C1B328" w14:textId="77777777" w:rsidR="00DC72B8" w:rsidRPr="00DC72B8" w:rsidRDefault="00DC72B8" w:rsidP="00AA3BB3">
            <w:pPr>
              <w:spacing w:before="60"/>
              <w:rPr>
                <w:rFonts w:asciiTheme="minorHAnsi" w:hAnsiTheme="minorHAnsi"/>
                <w:bCs/>
                <w:sz w:val="22"/>
              </w:rPr>
            </w:pPr>
            <w:r w:rsidRPr="00DC72B8">
              <w:rPr>
                <w:rFonts w:asciiTheme="minorHAnsi" w:hAnsiTheme="minorHAnsi"/>
                <w:bCs/>
                <w:sz w:val="22"/>
              </w:rPr>
              <w:t xml:space="preserve">Individuazione di proposte innovative per la </w:t>
            </w:r>
            <w:r w:rsidRPr="00AA3BB3">
              <w:rPr>
                <w:rFonts w:asciiTheme="minorHAnsi" w:hAnsiTheme="minorHAnsi"/>
                <w:b/>
                <w:bCs/>
                <w:sz w:val="22"/>
              </w:rPr>
              <w:t>gestione della sicurezza in cantiere nelle fase di esecuzione dei lavori</w:t>
            </w:r>
            <w:r w:rsidRPr="00DC72B8">
              <w:rPr>
                <w:rFonts w:asciiTheme="minorHAnsi" w:hAnsiTheme="minorHAnsi"/>
                <w:bCs/>
                <w:sz w:val="22"/>
              </w:rPr>
              <w:t xml:space="preserve">, illustrandone le modalità di svolgimento nel dettaglio (metodi di verifiche in cantiere, tipologie di controlli da effettuarsi, </w:t>
            </w:r>
            <w:proofErr w:type="spellStart"/>
            <w:r w:rsidRPr="00DC72B8">
              <w:rPr>
                <w:rFonts w:asciiTheme="minorHAnsi" w:hAnsiTheme="minorHAnsi"/>
                <w:bCs/>
                <w:sz w:val="22"/>
              </w:rPr>
              <w:t>check</w:t>
            </w:r>
            <w:proofErr w:type="spellEnd"/>
            <w:r w:rsidRPr="00DC72B8">
              <w:rPr>
                <w:rFonts w:asciiTheme="minorHAnsi" w:hAnsiTheme="minorHAnsi"/>
                <w:bCs/>
                <w:sz w:val="22"/>
              </w:rPr>
              <w:t>-list di controllo, audit, modalità e sistemi di interfaccia con i diversi attori coinvolti, gestione delle criticità sopravvenute) allo scopo ottimizzare la gestione della sicurezza nell’ambito dello specifico cantiere.</w:t>
            </w:r>
          </w:p>
        </w:tc>
      </w:tr>
    </w:tbl>
    <w:p w14:paraId="36F964FD" w14:textId="6F3EE903" w:rsidR="00DC72B8" w:rsidRPr="005C782D" w:rsidRDefault="00DC72B8" w:rsidP="00AA3BB3">
      <w:pPr>
        <w:spacing w:before="60"/>
        <w:rPr>
          <w:rFonts w:asciiTheme="minorHAnsi" w:hAnsiTheme="minorHAnsi"/>
          <w:sz w:val="8"/>
          <w:szCs w:val="8"/>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6521"/>
      </w:tblGrid>
      <w:tr w:rsidR="00DC72B8" w:rsidRPr="00DC72B8" w14:paraId="67DFCD10" w14:textId="77777777" w:rsidTr="00315116">
        <w:tc>
          <w:tcPr>
            <w:tcW w:w="9753" w:type="dxa"/>
            <w:gridSpan w:val="2"/>
            <w:shd w:val="pct15" w:color="auto" w:fill="auto"/>
          </w:tcPr>
          <w:p w14:paraId="18A40851"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“B.2.”</w:t>
            </w:r>
          </w:p>
        </w:tc>
      </w:tr>
      <w:tr w:rsidR="00DC72B8" w:rsidRPr="00DC72B8" w14:paraId="6FC72894" w14:textId="77777777" w:rsidTr="00315116">
        <w:tc>
          <w:tcPr>
            <w:tcW w:w="9753" w:type="dxa"/>
            <w:gridSpan w:val="2"/>
          </w:tcPr>
          <w:p w14:paraId="0FCABD27" w14:textId="1E899E91" w:rsidR="00DC72B8" w:rsidRPr="00DC72B8" w:rsidRDefault="00DC72B8" w:rsidP="00616817">
            <w:pPr>
              <w:spacing w:before="60"/>
              <w:rPr>
                <w:rFonts w:asciiTheme="minorHAnsi" w:hAnsiTheme="minorHAnsi"/>
                <w:sz w:val="22"/>
              </w:rPr>
            </w:pPr>
            <w:r w:rsidRPr="00DC72B8">
              <w:rPr>
                <w:rFonts w:asciiTheme="minorHAnsi" w:hAnsiTheme="minorHAnsi"/>
                <w:sz w:val="22"/>
              </w:rPr>
              <w:t>Caratteristiche tecnico-organizzative dell’offerta desunte dalla</w:t>
            </w:r>
            <w:r w:rsidR="00616817">
              <w:rPr>
                <w:rFonts w:asciiTheme="minorHAnsi" w:hAnsiTheme="minorHAnsi"/>
                <w:sz w:val="22"/>
              </w:rPr>
              <w:t xml:space="preserve"> </w:t>
            </w:r>
            <w:r w:rsidRPr="00DC72B8">
              <w:rPr>
                <w:rFonts w:asciiTheme="minorHAnsi" w:hAnsiTheme="minorHAnsi"/>
                <w:sz w:val="22"/>
              </w:rPr>
              <w:t>illustrazione delle risorse umane e strumentali</w:t>
            </w:r>
          </w:p>
        </w:tc>
      </w:tr>
      <w:tr w:rsidR="00DC72B8" w:rsidRPr="00DC72B8" w14:paraId="33359A0D" w14:textId="77777777" w:rsidTr="00315116">
        <w:tc>
          <w:tcPr>
            <w:tcW w:w="3232" w:type="dxa"/>
          </w:tcPr>
          <w:p w14:paraId="466CA46F"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6521" w:type="dxa"/>
          </w:tcPr>
          <w:p w14:paraId="50ED1B1A"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435015A0" w14:textId="77777777" w:rsidTr="00315116">
        <w:trPr>
          <w:trHeight w:val="558"/>
        </w:trPr>
        <w:tc>
          <w:tcPr>
            <w:tcW w:w="3232" w:type="dxa"/>
          </w:tcPr>
          <w:p w14:paraId="2A63A3E4"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Sub-criterio “B.2.”</w:t>
            </w:r>
          </w:p>
          <w:p w14:paraId="4B931A06"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Risorse umane strumentali, tecnologie informatiche e mezzi messi a disposizione per lo svolgimento del servizio.</w:t>
            </w:r>
          </w:p>
        </w:tc>
        <w:tc>
          <w:tcPr>
            <w:tcW w:w="6521" w:type="dxa"/>
          </w:tcPr>
          <w:p w14:paraId="655A3ADC"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w:t>
            </w:r>
            <w:r w:rsidRPr="00AA3BB3">
              <w:rPr>
                <w:rFonts w:asciiTheme="minorHAnsi" w:hAnsiTheme="minorHAnsi"/>
                <w:b/>
                <w:bCs/>
                <w:sz w:val="22"/>
              </w:rPr>
              <w:t>elenco dei professionisti che fanno parte dello staff di gestione della sicurezza in cantiere</w:t>
            </w:r>
            <w:r w:rsidRPr="00DC72B8">
              <w:rPr>
                <w:rFonts w:asciiTheme="minorHAnsi" w:hAnsiTheme="minorHAnsi"/>
                <w:bCs/>
                <w:sz w:val="22"/>
              </w:rPr>
              <w:t>, in qualità di collaboratori con specifiche mansioni ed adeguatamente esperti e formati (allegare curriculum professionale e attestati corsi di formazione svolti nelle materie attinenti l’incarico a base di appalto, indicando altresì gli estremi di iscrizioni all’albo ed il possesso dei requisiti professionali previsti).</w:t>
            </w:r>
          </w:p>
          <w:p w14:paraId="5190EC3A"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documento contenente le </w:t>
            </w:r>
            <w:r w:rsidRPr="00AA3BB3">
              <w:rPr>
                <w:rFonts w:asciiTheme="minorHAnsi" w:hAnsiTheme="minorHAnsi"/>
                <w:b/>
                <w:bCs/>
                <w:sz w:val="22"/>
              </w:rPr>
              <w:t>modalità di sviluppo e gestione della sicurezza in cantiere</w:t>
            </w:r>
            <w:r w:rsidRPr="00DC72B8">
              <w:rPr>
                <w:rFonts w:asciiTheme="minorHAnsi" w:hAnsiTheme="minorHAnsi"/>
                <w:bCs/>
                <w:sz w:val="22"/>
              </w:rPr>
              <w:t xml:space="preserve"> con particolare riferimento a strumenti informatici e tecnologie moderne messi a disposizione;</w:t>
            </w:r>
          </w:p>
          <w:p w14:paraId="3FC352E6" w14:textId="77777777" w:rsidR="00DC72B8" w:rsidRPr="00DC72B8" w:rsidRDefault="00DC72B8" w:rsidP="005C782D">
            <w:pPr>
              <w:numPr>
                <w:ilvl w:val="0"/>
                <w:numId w:val="86"/>
              </w:numPr>
              <w:spacing w:before="40"/>
              <w:ind w:left="312" w:hanging="284"/>
              <w:rPr>
                <w:rFonts w:asciiTheme="minorHAnsi" w:hAnsiTheme="minorHAnsi"/>
                <w:sz w:val="22"/>
              </w:rPr>
            </w:pPr>
            <w:r w:rsidRPr="00DC72B8">
              <w:rPr>
                <w:rFonts w:asciiTheme="minorHAnsi" w:hAnsiTheme="minorHAnsi"/>
                <w:bCs/>
                <w:sz w:val="22"/>
              </w:rPr>
              <w:t xml:space="preserve">fornire </w:t>
            </w:r>
            <w:r w:rsidRPr="00AA3BB3">
              <w:rPr>
                <w:rFonts w:asciiTheme="minorHAnsi" w:hAnsiTheme="minorHAnsi"/>
                <w:b/>
                <w:bCs/>
                <w:sz w:val="22"/>
              </w:rPr>
              <w:t>organigramma dell’organizzazione/staff</w:t>
            </w:r>
            <w:r w:rsidRPr="00DC72B8">
              <w:rPr>
                <w:rFonts w:asciiTheme="minorHAnsi" w:hAnsiTheme="minorHAnsi"/>
                <w:bCs/>
                <w:sz w:val="22"/>
              </w:rPr>
              <w:t xml:space="preserve"> di lavoro adibito all’espletamento delle diverse fasi attuative della prestazione.</w:t>
            </w:r>
          </w:p>
        </w:tc>
      </w:tr>
    </w:tbl>
    <w:p w14:paraId="0E07837D" w14:textId="4E73835D" w:rsidR="006C52A0" w:rsidRPr="006C52A0" w:rsidRDefault="006C52A0" w:rsidP="005C782D">
      <w:pPr>
        <w:pStyle w:val="Titolo2"/>
        <w:numPr>
          <w:ilvl w:val="0"/>
          <w:numId w:val="0"/>
        </w:numPr>
        <w:rPr>
          <w:lang w:val="it-IT"/>
        </w:rPr>
      </w:pPr>
    </w:p>
    <w:sectPr w:rsidR="006C52A0" w:rsidRPr="006C52A0" w:rsidSect="00B32F5A">
      <w:footerReference w:type="default" r:id="rId12"/>
      <w:headerReference w:type="first" r:id="rId13"/>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D1113" w14:textId="77777777" w:rsidR="00BB08A2" w:rsidRDefault="00BB08A2" w:rsidP="002750E3">
      <w:pPr>
        <w:spacing w:line="240" w:lineRule="auto"/>
      </w:pPr>
      <w:r>
        <w:separator/>
      </w:r>
    </w:p>
  </w:endnote>
  <w:endnote w:type="continuationSeparator" w:id="0">
    <w:p w14:paraId="0DB3F28A" w14:textId="77777777" w:rsidR="00BB08A2" w:rsidRDefault="00BB08A2" w:rsidP="002750E3">
      <w:pPr>
        <w:spacing w:line="240" w:lineRule="auto"/>
      </w:pPr>
      <w:r>
        <w:continuationSeparator/>
      </w:r>
    </w:p>
  </w:endnote>
  <w:endnote w:type="continuationNotice" w:id="1">
    <w:p w14:paraId="1715D4E5" w14:textId="77777777" w:rsidR="00BB08A2" w:rsidRDefault="00BB08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86657D">
      <w:rPr>
        <w:rFonts w:asciiTheme="minorHAnsi" w:hAnsiTheme="minorHAnsi"/>
        <w:b/>
        <w:bCs/>
        <w:noProof/>
        <w:sz w:val="18"/>
        <w:szCs w:val="18"/>
      </w:rPr>
      <w:t>1</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86657D">
      <w:rPr>
        <w:rFonts w:asciiTheme="minorHAnsi" w:hAnsiTheme="minorHAnsi"/>
        <w:b/>
        <w:bCs/>
        <w:noProof/>
        <w:sz w:val="18"/>
        <w:szCs w:val="18"/>
      </w:rPr>
      <w:t>5</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98737" w14:textId="77777777" w:rsidR="00BB08A2" w:rsidRDefault="00BB08A2" w:rsidP="002750E3">
      <w:pPr>
        <w:spacing w:line="240" w:lineRule="auto"/>
      </w:pPr>
      <w:r>
        <w:separator/>
      </w:r>
    </w:p>
  </w:footnote>
  <w:footnote w:type="continuationSeparator" w:id="0">
    <w:p w14:paraId="7322160C" w14:textId="77777777" w:rsidR="00BB08A2" w:rsidRDefault="00BB08A2" w:rsidP="002750E3">
      <w:pPr>
        <w:spacing w:line="240" w:lineRule="auto"/>
      </w:pPr>
      <w:r>
        <w:continuationSeparator/>
      </w:r>
    </w:p>
  </w:footnote>
  <w:footnote w:type="continuationNotice" w:id="1">
    <w:p w14:paraId="1AF431B0" w14:textId="77777777" w:rsidR="00BB08A2" w:rsidRDefault="00BB08A2">
      <w:pPr>
        <w:spacing w:line="240" w:lineRule="auto"/>
      </w:pPr>
    </w:p>
  </w:footnote>
  <w:footnote w:id="2">
    <w:p w14:paraId="2B149E65" w14:textId="77777777" w:rsidR="00571E25" w:rsidRDefault="00571E25" w:rsidP="006C52A0">
      <w:pPr>
        <w:pStyle w:val="Testonotaapidipagina"/>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D.Lgs. 50/2016 e smi</w:t>
      </w:r>
    </w:p>
  </w:footnote>
  <w:footnote w:id="3">
    <w:p w14:paraId="510D472E" w14:textId="77777777" w:rsidR="00571E25" w:rsidRDefault="00571E25" w:rsidP="006C52A0">
      <w:pPr>
        <w:pStyle w:val="Testonotaapidipagina"/>
      </w:pPr>
      <w:r>
        <w:rPr>
          <w:rStyle w:val="Rimandonotaapidipagina"/>
        </w:rPr>
        <w:footnoteRef/>
      </w:r>
      <w:r>
        <w:t xml:space="preserve"> </w:t>
      </w:r>
      <w:r>
        <w:t>In</w:t>
      </w:r>
      <w:r w:rsidRPr="0041406F">
        <w:t xml:space="preserve"> caso di offerta  composta da più  fogli separati,  gli  stessi dovranno essere firmati tutti, pena esclusione, dai soggetti di cui all</w:t>
      </w:r>
      <w:r>
        <w:t xml:space="preserve">’art. 48, comma 8, del Codice secondo </w:t>
      </w:r>
      <w:r w:rsidRPr="0041406F">
        <w:t>il caso</w:t>
      </w:r>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57D"/>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2"/>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quistinretepa.it" TargetMode="External"/><Relationship Id="rId12" Type="http://schemas.openxmlformats.org/officeDocument/2006/relationships/footer" Target="footer1.xm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C8A571-9399-944C-8436-817C7F92BFD6}">
  <ds:schemaRefs>
    <ds:schemaRef ds:uri="http://schemas.openxmlformats.org/officeDocument/2006/bibliography"/>
  </ds:schemaRefs>
</ds:datastoreItem>
</file>

<file path=customXml/itemProps2.xml><?xml version="1.0" encoding="utf-8"?>
<ds:datastoreItem xmlns:ds="http://schemas.openxmlformats.org/officeDocument/2006/customXml" ds:itemID="{FFD8CEC8-3DAB-9A44-9168-B5331AE80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5</Pages>
  <Words>1667</Words>
  <Characters>9508</Characters>
  <Application>Microsoft Macintosh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66</cp:revision>
  <cp:lastPrinted>2019-08-06T12:26:00Z</cp:lastPrinted>
  <dcterms:created xsi:type="dcterms:W3CDTF">2019-09-19T12:17:00Z</dcterms:created>
  <dcterms:modified xsi:type="dcterms:W3CDTF">2019-10-08T00:36:00Z</dcterms:modified>
</cp:coreProperties>
</file>