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090D04" w:rsidRPr="006A79BE" w:rsidTr="00790EBF">
        <w:trPr>
          <w:trHeight w:val="1098"/>
        </w:trPr>
        <w:tc>
          <w:tcPr>
            <w:tcW w:w="10056" w:type="dxa"/>
            <w:tcBorders>
              <w:top w:val="single" w:sz="8" w:space="0" w:color="000000"/>
              <w:left w:val="nil"/>
              <w:right w:val="nil"/>
            </w:tcBorders>
            <w:shd w:val="clear" w:color="auto" w:fill="C0C0C0"/>
          </w:tcPr>
          <w:p w:rsidR="00090D04" w:rsidRPr="006A79BE" w:rsidRDefault="00090D04" w:rsidP="00790EBF">
            <w:pPr>
              <w:pStyle w:val="Titolo1"/>
              <w:rPr>
                <w:rFonts w:asciiTheme="minorHAnsi" w:hAnsiTheme="minorHAnsi" w:cstheme="minorHAnsi"/>
                <w:sz w:val="24"/>
                <w:szCs w:val="24"/>
              </w:rPr>
            </w:pPr>
            <w:bookmarkStart w:id="0" w:name="_Toc415045945"/>
            <w:bookmarkStart w:id="1" w:name="_Toc419708964"/>
            <w:bookmarkStart w:id="2" w:name="_Toc422322850"/>
            <w:bookmarkStart w:id="3" w:name="_Toc43725412"/>
            <w:r w:rsidRPr="006A79BE">
              <w:rPr>
                <w:rFonts w:asciiTheme="minorHAnsi" w:hAnsiTheme="minorHAnsi" w:cstheme="minorHAnsi"/>
                <w:sz w:val="24"/>
                <w:szCs w:val="24"/>
              </w:rPr>
              <w:t>ALL.B DICHIARAZIONE DI ACCETTAZIONE MULTIPLA</w:t>
            </w:r>
            <w:bookmarkEnd w:id="0"/>
            <w:bookmarkEnd w:id="1"/>
            <w:bookmarkEnd w:id="2"/>
            <w:bookmarkEnd w:id="3"/>
          </w:p>
        </w:tc>
      </w:tr>
    </w:tbl>
    <w:p w:rsidR="00090D04" w:rsidRPr="006A79BE" w:rsidRDefault="00090D04" w:rsidP="00090D04">
      <w:pPr>
        <w:jc w:val="center"/>
        <w:rPr>
          <w:rFonts w:asciiTheme="minorHAnsi" w:hAnsiTheme="minorHAnsi" w:cstheme="minorHAnsi"/>
          <w:b/>
          <w:sz w:val="24"/>
          <w:szCs w:val="24"/>
        </w:rPr>
      </w:pPr>
      <w:r w:rsidRPr="006A79BE">
        <w:rPr>
          <w:rFonts w:asciiTheme="minorHAnsi" w:hAnsiTheme="minorHAnsi" w:cstheme="minorHAnsi"/>
          <w:b/>
          <w:sz w:val="24"/>
          <w:szCs w:val="24"/>
        </w:rPr>
        <w:t>TRASCRIVERE SU CARTA BOLLATA</w:t>
      </w:r>
    </w:p>
    <w:p w:rsidR="00090D04" w:rsidRDefault="00090D04" w:rsidP="00090D04">
      <w:pPr>
        <w:jc w:val="center"/>
        <w:rPr>
          <w:rFonts w:asciiTheme="minorHAnsi" w:hAnsiTheme="minorHAnsi" w:cstheme="minorHAnsi"/>
          <w:b/>
          <w:sz w:val="24"/>
          <w:szCs w:val="24"/>
        </w:rPr>
      </w:pPr>
      <w:r w:rsidRPr="006A79BE">
        <w:rPr>
          <w:rFonts w:asciiTheme="minorHAnsi" w:hAnsiTheme="minorHAnsi" w:cstheme="minorHAnsi"/>
          <w:b/>
          <w:sz w:val="24"/>
          <w:szCs w:val="24"/>
        </w:rPr>
        <w:t>(Oppure applicare marca da bollo da 16,00€)</w:t>
      </w:r>
    </w:p>
    <w:p w:rsidR="00090D04" w:rsidRDefault="00090D04" w:rsidP="00090D04">
      <w:pPr>
        <w:pStyle w:val="Corpodeltesto0"/>
        <w:shd w:val="clear" w:color="auto" w:fill="auto"/>
        <w:spacing w:after="480" w:line="240" w:lineRule="auto"/>
        <w:ind w:left="660" w:right="880"/>
        <w:rPr>
          <w:rFonts w:cstheme="minorHAnsi"/>
          <w:b/>
          <w:sz w:val="24"/>
          <w:szCs w:val="24"/>
        </w:rPr>
      </w:pPr>
      <w:r w:rsidRPr="00E2294D">
        <w:rPr>
          <w:b/>
          <w:bCs/>
          <w:sz w:val="20"/>
          <w:szCs w:val="20"/>
        </w:rPr>
        <w:t xml:space="preserve">Il presente Patto di </w:t>
      </w:r>
      <w:r>
        <w:rPr>
          <w:b/>
          <w:bCs/>
          <w:sz w:val="20"/>
          <w:szCs w:val="20"/>
          <w:lang w:bidi="it-IT"/>
        </w:rPr>
        <w:t xml:space="preserve">integrità </w:t>
      </w:r>
      <w:r w:rsidRPr="00E2294D">
        <w:rPr>
          <w:b/>
          <w:bCs/>
          <w:sz w:val="20"/>
          <w:szCs w:val="20"/>
        </w:rPr>
        <w:t xml:space="preserve">disponibile sul sito </w:t>
      </w:r>
      <w:hyperlink r:id="rId7" w:history="1">
        <w:r w:rsidRPr="00E2294D">
          <w:rPr>
            <w:b/>
            <w:bCs/>
            <w:color w:val="0000FF"/>
            <w:sz w:val="20"/>
            <w:szCs w:val="20"/>
          </w:rPr>
          <w:t>www.difesa.it/SGD-DNA/Staff/DT/GENIODIFE/Bandi</w:t>
        </w:r>
      </w:hyperlink>
      <w:r w:rsidRPr="00E2294D">
        <w:rPr>
          <w:b/>
          <w:bCs/>
          <w:color w:val="0000FF"/>
          <w:sz w:val="20"/>
          <w:szCs w:val="20"/>
        </w:rPr>
        <w:t xml:space="preserve"> </w:t>
      </w:r>
      <w:r w:rsidRPr="00E2294D">
        <w:rPr>
          <w:b/>
          <w:bCs/>
          <w:sz w:val="20"/>
          <w:szCs w:val="20"/>
        </w:rPr>
        <w:t xml:space="preserve">e sul sito </w:t>
      </w:r>
      <w:hyperlink r:id="rId8" w:history="1">
        <w:proofErr w:type="gramStart"/>
        <w:r w:rsidRPr="00E2294D">
          <w:rPr>
            <w:b/>
            <w:bCs/>
            <w:color w:val="0000FF"/>
            <w:sz w:val="20"/>
            <w:szCs w:val="20"/>
          </w:rPr>
          <w:t>www.acquistinretepa.it</w:t>
        </w:r>
      </w:hyperlink>
      <w:r w:rsidRPr="00E2294D">
        <w:rPr>
          <w:b/>
          <w:bCs/>
          <w:color w:val="0000FF"/>
          <w:sz w:val="20"/>
          <w:szCs w:val="20"/>
        </w:rPr>
        <w:t xml:space="preserve"> </w:t>
      </w:r>
      <w:r w:rsidRPr="00E2294D">
        <w:rPr>
          <w:b/>
          <w:bCs/>
          <w:sz w:val="20"/>
          <w:szCs w:val="20"/>
        </w:rPr>
        <w:t>,</w:t>
      </w:r>
      <w:proofErr w:type="gramEnd"/>
      <w:r w:rsidRPr="00E2294D">
        <w:rPr>
          <w:b/>
          <w:bCs/>
          <w:sz w:val="20"/>
          <w:szCs w:val="20"/>
        </w:rPr>
        <w:t xml:space="preserve"> una volta compilato (a mano o dattiloscritto) </w:t>
      </w:r>
      <w:r>
        <w:rPr>
          <w:b/>
          <w:bCs/>
          <w:sz w:val="20"/>
          <w:szCs w:val="20"/>
          <w:lang w:bidi="it-IT"/>
        </w:rPr>
        <w:t xml:space="preserve">dovrà </w:t>
      </w:r>
      <w:r w:rsidRPr="00E2294D">
        <w:rPr>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Pr>
          <w:b/>
          <w:bCs/>
          <w:sz w:val="20"/>
          <w:szCs w:val="20"/>
          <w:lang w:bidi="it-IT"/>
        </w:rPr>
        <w:t xml:space="preserve">dovrà </w:t>
      </w:r>
      <w:r w:rsidRPr="00E2294D">
        <w:rPr>
          <w:b/>
          <w:bCs/>
          <w:sz w:val="20"/>
          <w:szCs w:val="20"/>
        </w:rPr>
        <w:t xml:space="preserve">essere allegata copia della relativa procura notarile (generale o speciale) o altro documento da cui evincere i poteri di rappresentanza, </w:t>
      </w:r>
      <w:r>
        <w:rPr>
          <w:b/>
          <w:bCs/>
          <w:sz w:val="20"/>
          <w:szCs w:val="20"/>
          <w:lang w:bidi="it-IT"/>
        </w:rPr>
        <w:t xml:space="preserve">così </w:t>
      </w:r>
      <w:r w:rsidRPr="00E2294D">
        <w:rPr>
          <w:b/>
          <w:bCs/>
          <w:sz w:val="20"/>
          <w:szCs w:val="20"/>
        </w:rPr>
        <w:t xml:space="preserve">come specificato nel disciplinare di gara. Il presente documento di partecipazione </w:t>
      </w:r>
      <w:r>
        <w:rPr>
          <w:b/>
          <w:bCs/>
          <w:sz w:val="20"/>
          <w:szCs w:val="20"/>
          <w:lang w:bidi="it-IT"/>
        </w:rPr>
        <w:t xml:space="preserve">dovrà </w:t>
      </w:r>
      <w:r w:rsidRPr="00E2294D">
        <w:rPr>
          <w:b/>
          <w:bCs/>
          <w:sz w:val="20"/>
          <w:szCs w:val="20"/>
        </w:rPr>
        <w:t xml:space="preserve">essere compilato in ogni sua parte. Nei punti ove </w:t>
      </w:r>
      <w:r>
        <w:rPr>
          <w:b/>
          <w:bCs/>
          <w:sz w:val="20"/>
          <w:szCs w:val="20"/>
          <w:lang w:bidi="it-IT"/>
        </w:rPr>
        <w:t xml:space="preserve">è </w:t>
      </w:r>
      <w:r w:rsidRPr="00E2294D">
        <w:rPr>
          <w:b/>
          <w:bCs/>
          <w:sz w:val="20"/>
          <w:szCs w:val="20"/>
        </w:rPr>
        <w:t xml:space="preserve">prevista l'opzione tra due dichiarazioni differenti, </w:t>
      </w:r>
      <w:r>
        <w:rPr>
          <w:b/>
          <w:bCs/>
          <w:sz w:val="20"/>
          <w:szCs w:val="20"/>
          <w:lang w:bidi="it-IT"/>
        </w:rPr>
        <w:t xml:space="preserve">dovrà </w:t>
      </w:r>
      <w:r w:rsidRPr="00E2294D">
        <w:rPr>
          <w:b/>
          <w:bCs/>
          <w:sz w:val="20"/>
          <w:szCs w:val="20"/>
        </w:rPr>
        <w:t>essere segnata la casella relativa alla dichiarazione scelta.</w:t>
      </w:r>
    </w:p>
    <w:p w:rsidR="00090D04" w:rsidRPr="006A79BE" w:rsidRDefault="00090D04" w:rsidP="00090D04">
      <w:pPr>
        <w:jc w:val="center"/>
        <w:rPr>
          <w:rFonts w:asciiTheme="minorHAnsi" w:hAnsiTheme="minorHAnsi" w:cstheme="minorHAnsi"/>
          <w:b/>
          <w:sz w:val="24"/>
          <w:szCs w:val="24"/>
        </w:rPr>
      </w:pPr>
    </w:p>
    <w:p w:rsidR="00090D04" w:rsidRPr="006A79BE" w:rsidRDefault="00090D04" w:rsidP="00090D04">
      <w:pPr>
        <w:jc w:val="right"/>
        <w:rPr>
          <w:rFonts w:asciiTheme="minorHAnsi" w:hAnsiTheme="minorHAnsi" w:cstheme="minorHAnsi"/>
          <w:sz w:val="24"/>
          <w:szCs w:val="24"/>
        </w:rPr>
      </w:pPr>
      <w:r w:rsidRPr="006A79BE">
        <w:rPr>
          <w:rFonts w:asciiTheme="minorHAnsi" w:hAnsiTheme="minorHAnsi" w:cstheme="minorHAnsi"/>
          <w:sz w:val="24"/>
          <w:szCs w:val="24"/>
        </w:rPr>
        <w:t>A MINISTERO DELLA DIFESA</w:t>
      </w:r>
    </w:p>
    <w:p w:rsidR="00090D04" w:rsidRPr="006A79BE" w:rsidRDefault="00090D04" w:rsidP="00090D04">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090D04" w:rsidRPr="006A79BE" w:rsidRDefault="00090D04" w:rsidP="00090D04">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090D04" w:rsidRPr="006A79BE" w:rsidRDefault="00090D04" w:rsidP="00090D04">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090D04" w:rsidRPr="006A79BE" w:rsidRDefault="00090D04" w:rsidP="00090D04">
      <w:pPr>
        <w:jc w:val="right"/>
        <w:rPr>
          <w:rFonts w:asciiTheme="minorHAnsi" w:hAnsiTheme="minorHAnsi" w:cstheme="minorHAnsi"/>
          <w:sz w:val="24"/>
          <w:szCs w:val="24"/>
        </w:rPr>
      </w:pPr>
      <w:r w:rsidRPr="006A79BE">
        <w:rPr>
          <w:rFonts w:asciiTheme="minorHAnsi" w:hAnsiTheme="minorHAnsi" w:cstheme="minorHAnsi"/>
          <w:sz w:val="24"/>
          <w:szCs w:val="24"/>
        </w:rPr>
        <w:t>00196-  ROMA</w:t>
      </w:r>
    </w:p>
    <w:p w:rsidR="00090D04" w:rsidRPr="006A79BE" w:rsidRDefault="00090D04" w:rsidP="00090D04">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w:t>
      </w:r>
      <w:proofErr w:type="gramStart"/>
      <w:r w:rsidRPr="006A79BE">
        <w:rPr>
          <w:rFonts w:asciiTheme="minorHAnsi" w:hAnsiTheme="minorHAnsi" w:cstheme="minorHAnsi"/>
          <w:sz w:val="24"/>
          <w:szCs w:val="24"/>
        </w:rPr>
        <w:t>PROCEDURA  PER</w:t>
      </w:r>
      <w:proofErr w:type="gramEnd"/>
      <w:r w:rsidRPr="006A79BE">
        <w:rPr>
          <w:rFonts w:asciiTheme="minorHAnsi" w:hAnsiTheme="minorHAnsi" w:cstheme="minorHAnsi"/>
          <w:sz w:val="24"/>
          <w:szCs w:val="24"/>
        </w:rPr>
        <w:t xml:space="preserve"> L</w:t>
      </w:r>
      <w:r>
        <w:rPr>
          <w:rFonts w:asciiTheme="minorHAnsi" w:hAnsiTheme="minorHAnsi" w:cstheme="minorHAnsi"/>
          <w:sz w:val="24"/>
          <w:szCs w:val="24"/>
        </w:rPr>
        <w:t>’AFFIDAMENTO DEI LAVORI</w:t>
      </w:r>
      <w:r w:rsidRPr="006A79BE">
        <w:rPr>
          <w:rFonts w:asciiTheme="minorHAnsi" w:hAnsiTheme="minorHAnsi" w:cstheme="minorHAnsi"/>
          <w:sz w:val="24"/>
          <w:szCs w:val="24"/>
        </w:rPr>
        <w:t xml:space="preserve"> DI____________ ____________________________; LOCALITÀ____________________IMPORTO LORDO A BASE DI GARA    EURO ___________________DI CUI EURO _____________ PER  ONERI PER L’ATTUAZIONE DEL PIANO DI SICUREZZA NON SOGGETTI A RIBASSO</w:t>
      </w:r>
    </w:p>
    <w:p w:rsidR="00090D04" w:rsidRPr="006A79BE" w:rsidRDefault="00090D04" w:rsidP="00090D04">
      <w:pPr>
        <w:jc w:val="both"/>
        <w:rPr>
          <w:rFonts w:asciiTheme="minorHAnsi" w:hAnsiTheme="minorHAnsi" w:cstheme="minorHAnsi"/>
          <w:sz w:val="24"/>
          <w:szCs w:val="24"/>
        </w:rPr>
      </w:pPr>
      <w:r w:rsidRPr="006A79BE">
        <w:rPr>
          <w:rFonts w:asciiTheme="minorHAnsi" w:hAnsiTheme="minorHAnsi" w:cstheme="minorHAnsi"/>
          <w:sz w:val="24"/>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090D04" w:rsidRPr="006A79BE" w:rsidRDefault="00090D04" w:rsidP="00090D04">
      <w:pPr>
        <w:jc w:val="center"/>
        <w:rPr>
          <w:rFonts w:asciiTheme="minorHAnsi" w:hAnsiTheme="minorHAnsi" w:cstheme="minorHAnsi"/>
          <w:sz w:val="24"/>
          <w:szCs w:val="24"/>
        </w:rPr>
      </w:pPr>
      <w:r w:rsidRPr="006A79BE">
        <w:rPr>
          <w:rFonts w:asciiTheme="minorHAnsi" w:hAnsiTheme="minorHAnsi" w:cstheme="minorHAnsi"/>
          <w:sz w:val="24"/>
          <w:szCs w:val="24"/>
        </w:rPr>
        <w:t>DICHIARA, ai sensi degli art. 46 e 47 D.P.R. 445/2000,</w:t>
      </w:r>
    </w:p>
    <w:p w:rsidR="00090D04" w:rsidRPr="006A79BE" w:rsidRDefault="00090D04" w:rsidP="00090D04">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consapevole</w:t>
      </w:r>
      <w:proofErr w:type="gramEnd"/>
      <w:r w:rsidRPr="006A79BE">
        <w:rPr>
          <w:rFonts w:asciiTheme="minorHAnsi" w:hAnsiTheme="minorHAnsi" w:cstheme="minorHAnsi"/>
          <w:sz w:val="24"/>
          <w:szCs w:val="24"/>
        </w:rPr>
        <w:t xml:space="preserv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w:t>
      </w:r>
      <w:r w:rsidRPr="006A79BE">
        <w:rPr>
          <w:rFonts w:asciiTheme="minorHAnsi" w:hAnsiTheme="minorHAnsi" w:cstheme="minorHAnsi"/>
          <w:sz w:val="24"/>
          <w:szCs w:val="24"/>
        </w:rPr>
        <w:lastRenderedPageBreak/>
        <w:t xml:space="preserve">benefici eventualmente conseguenti al provvedimento emanato,  che i fatti, stati e qualità riportati nei successivi paragrafi corrispondono a verità: </w:t>
      </w:r>
    </w:p>
    <w:p w:rsidR="00090D04" w:rsidRPr="00847AA3" w:rsidRDefault="00090D04" w:rsidP="00090D04">
      <w:pPr>
        <w:jc w:val="both"/>
        <w:rPr>
          <w:lang w:bidi="en-US"/>
        </w:rPr>
      </w:pPr>
      <w:proofErr w:type="gramStart"/>
      <w:r>
        <w:rPr>
          <w:lang w:bidi="en-US"/>
        </w:rPr>
        <w:t>1)</w:t>
      </w:r>
      <w:r w:rsidRPr="00847AA3">
        <w:rPr>
          <w:lang w:bidi="en-US"/>
        </w:rPr>
        <w:t>Di</w:t>
      </w:r>
      <w:proofErr w:type="gramEnd"/>
      <w:r w:rsidRPr="00847AA3">
        <w:rPr>
          <w:lang w:bidi="en-US"/>
        </w:rPr>
        <w:t xml:space="preserve"> non incorrere nelle cause di esclusione di cui all’art. 80,</w:t>
      </w:r>
      <w:r>
        <w:rPr>
          <w:lang w:bidi="en-US"/>
        </w:rPr>
        <w:t xml:space="preserve"> comma 4 </w:t>
      </w:r>
      <w:proofErr w:type="spellStart"/>
      <w:r>
        <w:rPr>
          <w:lang w:bidi="en-US"/>
        </w:rPr>
        <w:t>lett</w:t>
      </w:r>
      <w:proofErr w:type="spellEnd"/>
      <w:r>
        <w:rPr>
          <w:lang w:bidi="en-US"/>
        </w:rPr>
        <w:t>. b)</w:t>
      </w:r>
      <w:r w:rsidRPr="00847AA3">
        <w:rPr>
          <w:lang w:bidi="en-US"/>
        </w:rPr>
        <w:t xml:space="preserve"> comma 5, </w:t>
      </w:r>
      <w:proofErr w:type="spellStart"/>
      <w:r w:rsidRPr="00847AA3">
        <w:rPr>
          <w:lang w:bidi="en-US"/>
        </w:rPr>
        <w:t>lett.f</w:t>
      </w:r>
      <w:proofErr w:type="spellEnd"/>
      <w:r w:rsidRPr="00847AA3">
        <w:rPr>
          <w:lang w:bidi="en-US"/>
        </w:rPr>
        <w:t xml:space="preserve">) bis e f – ter del Codice Dall’art. 80, comma2, del Codice, dall’art. 80, comma 5, </w:t>
      </w:r>
      <w:proofErr w:type="spellStart"/>
      <w:r w:rsidRPr="00847AA3">
        <w:rPr>
          <w:lang w:bidi="en-US"/>
        </w:rPr>
        <w:t>lett</w:t>
      </w:r>
      <w:proofErr w:type="spellEnd"/>
      <w:r w:rsidRPr="00847AA3">
        <w:rPr>
          <w:lang w:bidi="en-US"/>
        </w:rPr>
        <w:t xml:space="preserve">. f)g) h) i) l)m) del Codice e dall’art. 53, comma 16 ter, del </w:t>
      </w:r>
      <w:proofErr w:type="spellStart"/>
      <w:r w:rsidRPr="00847AA3">
        <w:rPr>
          <w:lang w:bidi="en-US"/>
        </w:rPr>
        <w:t>D.Lgs.</w:t>
      </w:r>
      <w:proofErr w:type="spellEnd"/>
      <w:r w:rsidRPr="00847AA3">
        <w:rPr>
          <w:lang w:bidi="en-US"/>
        </w:rPr>
        <w:t xml:space="preserve"> 165/2001 e </w:t>
      </w:r>
      <w:proofErr w:type="spellStart"/>
      <w:r w:rsidRPr="00847AA3">
        <w:rPr>
          <w:lang w:bidi="en-US"/>
        </w:rPr>
        <w:t>smi</w:t>
      </w:r>
      <w:proofErr w:type="spellEnd"/>
      <w:r w:rsidRPr="00847AA3">
        <w:rPr>
          <w:lang w:bidi="en-US"/>
        </w:rPr>
        <w:t>;</w:t>
      </w:r>
    </w:p>
    <w:p w:rsidR="00090D04" w:rsidRPr="00847AA3" w:rsidRDefault="00090D04" w:rsidP="00090D04">
      <w:pPr>
        <w:jc w:val="both"/>
        <w:rPr>
          <w:lang w:bidi="en-US"/>
        </w:rPr>
      </w:pPr>
      <w:r>
        <w:rPr>
          <w:lang w:bidi="en-US"/>
        </w:rPr>
        <w:t xml:space="preserve">2) </w:t>
      </w:r>
      <w:r w:rsidRPr="00847AA3">
        <w:rPr>
          <w:lang w:bidi="en-US"/>
        </w:rPr>
        <w:t>di conoscere ed incondizionatamente accettare il bando di gara e il relativo disciplinare con riferimento a tutte le clausole, dati e prescrizioni del capitolato ad esso allegato e completo di elaborati progettuali e relativo computo metrico;</w:t>
      </w:r>
    </w:p>
    <w:p w:rsidR="00090D04" w:rsidRPr="00847AA3" w:rsidRDefault="00090D04" w:rsidP="00090D04">
      <w:pPr>
        <w:jc w:val="both"/>
        <w:rPr>
          <w:lang w:bidi="en-US"/>
        </w:rPr>
      </w:pPr>
      <w:r>
        <w:rPr>
          <w:lang w:bidi="en-US"/>
        </w:rPr>
        <w:t xml:space="preserve">3) </w:t>
      </w:r>
      <w:r w:rsidRPr="00847AA3">
        <w:rPr>
          <w:lang w:bidi="en-US"/>
        </w:rPr>
        <w:t xml:space="preserve">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rsidR="00090D04" w:rsidRPr="00847AA3" w:rsidRDefault="00090D04" w:rsidP="00090D04">
      <w:pPr>
        <w:jc w:val="both"/>
        <w:rPr>
          <w:lang w:bidi="en-US"/>
        </w:rPr>
      </w:pPr>
      <w:r>
        <w:rPr>
          <w:lang w:bidi="en-US"/>
        </w:rPr>
        <w:t xml:space="preserve">4) </w:t>
      </w:r>
      <w:r w:rsidRPr="00847AA3">
        <w:rPr>
          <w:lang w:bidi="en-US"/>
        </w:rPr>
        <w:t>che l’offerta economica presentata è remunerativa giacché per la sua formulazione ha preso atto e tenuto conto:</w:t>
      </w:r>
    </w:p>
    <w:p w:rsidR="00090D04" w:rsidRPr="00847AA3" w:rsidRDefault="00090D04" w:rsidP="00090D04">
      <w:pPr>
        <w:jc w:val="both"/>
        <w:rPr>
          <w:lang w:bidi="en-US"/>
        </w:rPr>
      </w:pPr>
      <w:r w:rsidRPr="00847AA3">
        <w:rPr>
          <w:lang w:bidi="en-US"/>
        </w:rPr>
        <w:t>-delle condizioni contrattuali e degli oneri compresi quelli eventuali relativi in materia di sicurezza, di assicurazione, di condizioni di lavoro e di previdenza e assistenza in vigore nel luogo dove devono essere svolti i servizi/fornitura;</w:t>
      </w:r>
    </w:p>
    <w:p w:rsidR="00090D04" w:rsidRPr="00847AA3" w:rsidRDefault="00090D04" w:rsidP="00090D04">
      <w:pPr>
        <w:jc w:val="both"/>
        <w:rPr>
          <w:lang w:bidi="en-US"/>
        </w:rPr>
      </w:pPr>
      <w:r w:rsidRPr="00847AA3">
        <w:rPr>
          <w:lang w:bidi="en-US"/>
        </w:rPr>
        <w:t>- di tutte le circostanze generali, particolari e locali, nessuna esclusa ed eccettuata, che possono avere influito o influire sia sulla prestazione dei servizi, sia sulla determinazione della propria offerta.</w:t>
      </w:r>
    </w:p>
    <w:p w:rsidR="00090D04" w:rsidRPr="00847AA3" w:rsidRDefault="00090D04" w:rsidP="00090D04">
      <w:pPr>
        <w:jc w:val="both"/>
        <w:rPr>
          <w:lang w:bidi="en-US"/>
        </w:rPr>
      </w:pPr>
      <w:r>
        <w:rPr>
          <w:lang w:bidi="en-US"/>
        </w:rPr>
        <w:t xml:space="preserve">5) </w:t>
      </w:r>
      <w:r w:rsidRPr="00847AA3">
        <w:rPr>
          <w:lang w:bidi="en-US"/>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rsidR="00090D04" w:rsidRPr="00847AA3" w:rsidRDefault="00090D04" w:rsidP="00090D04">
      <w:pPr>
        <w:jc w:val="both"/>
        <w:rPr>
          <w:lang w:bidi="en-US"/>
        </w:rPr>
      </w:pPr>
      <w:r>
        <w:rPr>
          <w:lang w:bidi="en-US"/>
        </w:rPr>
        <w:t xml:space="preserve">6) </w:t>
      </w:r>
      <w:r w:rsidRPr="00847AA3">
        <w:rPr>
          <w:lang w:bidi="en-US"/>
        </w:rPr>
        <w:t xml:space="preserve">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847AA3">
        <w:rPr>
          <w:lang w:bidi="en-US"/>
        </w:rPr>
        <w:t>nov</w:t>
      </w:r>
      <w:proofErr w:type="spellEnd"/>
      <w:r w:rsidRPr="00847AA3">
        <w:rPr>
          <w:lang w:bidi="en-US"/>
        </w:rPr>
        <w:t>. 1971 n. 1086);</w:t>
      </w:r>
    </w:p>
    <w:p w:rsidR="00090D04" w:rsidRPr="00847AA3" w:rsidRDefault="00090D04" w:rsidP="00090D04">
      <w:pPr>
        <w:jc w:val="both"/>
        <w:rPr>
          <w:lang w:bidi="en-US"/>
        </w:rPr>
      </w:pPr>
      <w:r>
        <w:rPr>
          <w:lang w:bidi="en-US"/>
        </w:rPr>
        <w:t xml:space="preserve">7) </w:t>
      </w:r>
      <w:r w:rsidRPr="00847AA3">
        <w:rPr>
          <w:lang w:bidi="en-US"/>
        </w:rPr>
        <w:t>di aver tenuto conto nel formulare la propria offerta economica, di eventuali maggiorazioni per lievitazione dei prezzi che dovessero intervenire durante l’esecuzione del servizio, rinunciando fin d’ora a qualsiasi azione o eccezione in merito;</w:t>
      </w:r>
    </w:p>
    <w:p w:rsidR="00090D04" w:rsidRPr="00847AA3" w:rsidRDefault="00090D04" w:rsidP="00090D04">
      <w:pPr>
        <w:jc w:val="both"/>
        <w:rPr>
          <w:lang w:bidi="en-US"/>
        </w:rPr>
      </w:pPr>
      <w:r>
        <w:rPr>
          <w:lang w:bidi="en-US"/>
        </w:rPr>
        <w:t xml:space="preserve">8) </w:t>
      </w:r>
      <w:r w:rsidRPr="00847AA3">
        <w:rPr>
          <w:lang w:bidi="en-US"/>
        </w:rPr>
        <w:t xml:space="preserve">di aver effettuato uno studio approfondito del capitolato prestazionale e dello schema di contratto e di ritenerlo adeguato e realizzabile per il prezzo corrispondente all’offerta economica presentata; </w:t>
      </w:r>
    </w:p>
    <w:p w:rsidR="00090D04" w:rsidRPr="00847AA3" w:rsidRDefault="00090D04" w:rsidP="00090D04">
      <w:pPr>
        <w:jc w:val="both"/>
        <w:rPr>
          <w:lang w:bidi="en-US"/>
        </w:rPr>
      </w:pPr>
      <w:r>
        <w:rPr>
          <w:lang w:bidi="en-US"/>
        </w:rPr>
        <w:t xml:space="preserve">9) </w:t>
      </w:r>
      <w:r w:rsidRPr="00847AA3">
        <w:rPr>
          <w:lang w:bidi="en-US"/>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rsidR="00090D04" w:rsidRPr="00847AA3" w:rsidRDefault="00090D04" w:rsidP="00090D04">
      <w:pPr>
        <w:jc w:val="both"/>
        <w:rPr>
          <w:lang w:bidi="en-US"/>
        </w:rPr>
      </w:pPr>
      <w:r>
        <w:rPr>
          <w:lang w:bidi="en-US"/>
        </w:rPr>
        <w:lastRenderedPageBreak/>
        <w:t xml:space="preserve">10) </w:t>
      </w:r>
      <w:r w:rsidRPr="00847AA3">
        <w:rPr>
          <w:lang w:bidi="en-US"/>
        </w:rPr>
        <w:t>di conoscere ed accettare che l’Ente Appaltante nel caso di ricorso a professionisti diversi da quelli indicati in sede di gara da parte del concorrente aggiudicatario procederà alla risoluzione del contratto;</w:t>
      </w:r>
    </w:p>
    <w:p w:rsidR="00090D04" w:rsidRPr="00847AA3" w:rsidRDefault="00090D04" w:rsidP="00090D04">
      <w:pPr>
        <w:jc w:val="both"/>
        <w:rPr>
          <w:lang w:bidi="en-US"/>
        </w:rPr>
      </w:pPr>
      <w:r>
        <w:rPr>
          <w:lang w:bidi="en-US"/>
        </w:rPr>
        <w:t xml:space="preserve">11) </w:t>
      </w:r>
      <w:r w:rsidRPr="00847AA3">
        <w:rPr>
          <w:lang w:bidi="en-US"/>
        </w:rPr>
        <w:t xml:space="preserve">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 </w:t>
      </w:r>
    </w:p>
    <w:p w:rsidR="00090D04" w:rsidRPr="00847AA3" w:rsidRDefault="00090D04" w:rsidP="00090D04">
      <w:pPr>
        <w:jc w:val="both"/>
        <w:rPr>
          <w:lang w:bidi="en-US"/>
        </w:rPr>
      </w:pPr>
      <w:r>
        <w:rPr>
          <w:lang w:bidi="en-US"/>
        </w:rPr>
        <w:t xml:space="preserve">12) </w:t>
      </w:r>
      <w:r w:rsidRPr="00847AA3">
        <w:rPr>
          <w:lang w:bidi="en-US"/>
        </w:rPr>
        <w:t>di apportare agli elaborati in fase di redazione ogni modifica derivante da variazioni della normativa tecnica che dovessero intervenire prima della ultimazione dell’incarico e sua approvazione senza diritto a compensi aggiuntivi;</w:t>
      </w:r>
    </w:p>
    <w:p w:rsidR="00090D04" w:rsidRPr="00847AA3" w:rsidRDefault="00090D04" w:rsidP="00090D04">
      <w:pPr>
        <w:jc w:val="both"/>
        <w:rPr>
          <w:lang w:bidi="en-US"/>
        </w:rPr>
      </w:pPr>
      <w:r>
        <w:rPr>
          <w:lang w:bidi="en-US"/>
        </w:rPr>
        <w:t xml:space="preserve">13) </w:t>
      </w:r>
      <w:r w:rsidRPr="00847AA3">
        <w:rPr>
          <w:lang w:bidi="en-US"/>
        </w:rPr>
        <w:t>di impegnarsi ad avere, nel corso dell’espletamento dell’incarico, continui contatti con il Responsabile del Procedimento ed il Direttore dei Lavori designato dall’Amm.ne;</w:t>
      </w:r>
    </w:p>
    <w:p w:rsidR="00090D04" w:rsidRPr="00847AA3" w:rsidRDefault="00090D04" w:rsidP="00090D04">
      <w:pPr>
        <w:jc w:val="both"/>
        <w:rPr>
          <w:lang w:bidi="en-US"/>
        </w:rPr>
      </w:pPr>
      <w:r>
        <w:rPr>
          <w:lang w:bidi="en-US"/>
        </w:rPr>
        <w:t xml:space="preserve">14) </w:t>
      </w:r>
      <w:r w:rsidRPr="00847AA3">
        <w:rPr>
          <w:lang w:bidi="en-US"/>
        </w:rPr>
        <w:t>di disporre e comunque avere la possibilità di procurarsi tutti i mezzi d’opera, la manodopera ed i materiali necessari all’esecuzione dei lavori, così come previsti nel capitolato d’appalto;</w:t>
      </w:r>
    </w:p>
    <w:p w:rsidR="00090D04" w:rsidRPr="00847AA3" w:rsidRDefault="00090D04" w:rsidP="00090D04">
      <w:pPr>
        <w:jc w:val="both"/>
        <w:rPr>
          <w:lang w:bidi="en-US"/>
        </w:rPr>
      </w:pPr>
      <w:r>
        <w:rPr>
          <w:lang w:bidi="en-US"/>
        </w:rPr>
        <w:t xml:space="preserve">15) </w:t>
      </w:r>
      <w:r w:rsidRPr="00847AA3">
        <w:rPr>
          <w:lang w:bidi="en-US"/>
        </w:rPr>
        <w:t>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rsidR="00090D04" w:rsidRPr="00847AA3" w:rsidRDefault="00090D04" w:rsidP="00090D04">
      <w:pPr>
        <w:jc w:val="both"/>
        <w:rPr>
          <w:lang w:bidi="en-US"/>
        </w:rPr>
      </w:pPr>
      <w:r>
        <w:rPr>
          <w:lang w:bidi="en-US"/>
        </w:rPr>
        <w:t xml:space="preserve">16) </w:t>
      </w:r>
      <w:r w:rsidRPr="00847AA3">
        <w:rPr>
          <w:lang w:bidi="en-US"/>
        </w:rPr>
        <w:t xml:space="preserve">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847AA3">
        <w:rPr>
          <w:lang w:bidi="en-US"/>
        </w:rPr>
        <w:t>Lgs</w:t>
      </w:r>
      <w:proofErr w:type="spellEnd"/>
      <w:r w:rsidRPr="00847AA3">
        <w:rPr>
          <w:lang w:bidi="en-US"/>
        </w:rPr>
        <w:t>. 81/2008;</w:t>
      </w:r>
    </w:p>
    <w:p w:rsidR="00090D04" w:rsidRPr="00847AA3" w:rsidRDefault="00090D04" w:rsidP="00090D04">
      <w:pPr>
        <w:jc w:val="both"/>
        <w:rPr>
          <w:lang w:bidi="en-US"/>
        </w:rPr>
      </w:pPr>
      <w:r>
        <w:rPr>
          <w:lang w:bidi="en-US"/>
        </w:rPr>
        <w:t xml:space="preserve">17) </w:t>
      </w:r>
      <w:r w:rsidRPr="00847AA3">
        <w:rPr>
          <w:lang w:bidi="en-US"/>
        </w:rPr>
        <w:t>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rsidR="00090D04" w:rsidRPr="00847AA3" w:rsidRDefault="00090D04" w:rsidP="00090D04">
      <w:pPr>
        <w:jc w:val="both"/>
        <w:rPr>
          <w:lang w:bidi="en-US"/>
        </w:rPr>
      </w:pPr>
      <w:r>
        <w:rPr>
          <w:lang w:bidi="en-US"/>
        </w:rPr>
        <w:t xml:space="preserve">18) </w:t>
      </w:r>
      <w:r w:rsidRPr="00847AA3">
        <w:rPr>
          <w:lang w:bidi="en-US"/>
        </w:rPr>
        <w:t>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rsidR="00090D04" w:rsidRPr="00847AA3" w:rsidRDefault="00090D04" w:rsidP="00090D04">
      <w:pPr>
        <w:jc w:val="both"/>
        <w:rPr>
          <w:lang w:bidi="en-US"/>
        </w:rPr>
      </w:pPr>
      <w:r>
        <w:rPr>
          <w:lang w:bidi="en-US"/>
        </w:rPr>
        <w:t xml:space="preserve">19) </w:t>
      </w:r>
      <w:r w:rsidRPr="00847AA3">
        <w:rPr>
          <w:lang w:bidi="en-US"/>
        </w:rPr>
        <w:t>di impegnarsi a presentare su richiesta della stazione appaltante, e comunque in caso di aggiudicazione, l’originale della ricevuta del versamento della contribuzione a favore dell’ANAC, qualora presentata in copia in sede di gara;</w:t>
      </w:r>
    </w:p>
    <w:p w:rsidR="00090D04" w:rsidRPr="00847AA3" w:rsidRDefault="00090D04" w:rsidP="00090D04">
      <w:pPr>
        <w:jc w:val="both"/>
        <w:rPr>
          <w:lang w:bidi="en-US"/>
        </w:rPr>
      </w:pPr>
      <w:r>
        <w:rPr>
          <w:lang w:bidi="en-US"/>
        </w:rPr>
        <w:t xml:space="preserve">20) </w:t>
      </w:r>
      <w:r w:rsidRPr="00847AA3">
        <w:rPr>
          <w:lang w:bidi="en-US"/>
        </w:rPr>
        <w:t>di impegnarsi ad espletare tutti i necessari incontri e sopralluoghi presso il sito di intervento, o di altra località fissata dal Committente</w:t>
      </w:r>
    </w:p>
    <w:p w:rsidR="00090D04" w:rsidRPr="00847AA3" w:rsidRDefault="00090D04" w:rsidP="00090D04">
      <w:pPr>
        <w:jc w:val="both"/>
        <w:rPr>
          <w:lang w:bidi="en-US"/>
        </w:rPr>
      </w:pPr>
      <w:r>
        <w:rPr>
          <w:lang w:bidi="en-US"/>
        </w:rPr>
        <w:t xml:space="preserve">21) </w:t>
      </w:r>
      <w:r w:rsidRPr="00D0275D">
        <w:rPr>
          <w:lang w:bidi="en-US"/>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9" w:history="1">
        <w:r w:rsidRPr="00D0275D">
          <w:rPr>
            <w:rStyle w:val="Collegamentoipertestuale"/>
            <w:rFonts w:asciiTheme="minorHAnsi" w:hAnsiTheme="minorHAnsi" w:cstheme="minorHAnsi"/>
            <w:bCs/>
            <w:sz w:val="24"/>
            <w:szCs w:val="24"/>
            <w:lang w:bidi="en-US"/>
          </w:rPr>
          <w:t>http://www.difesa.it/SGD-DNA/Staff/DT/GENIODIFE/Bandi</w:t>
        </w:r>
      </w:hyperlink>
      <w:r w:rsidRPr="00D0275D">
        <w:rPr>
          <w:lang w:bidi="en-US"/>
        </w:rPr>
        <w:t xml:space="preserve"> nella specifica pagina </w:t>
      </w:r>
      <w:r w:rsidRPr="00D0275D">
        <w:rPr>
          <w:lang w:bidi="en-US"/>
        </w:rPr>
        <w:lastRenderedPageBreak/>
        <w:t xml:space="preserve">dedicata alla pubblicazione del bando di gara in oggetto, e che tali precisazioni andranno ad integrare a tutti gli effetti la </w:t>
      </w:r>
      <w:proofErr w:type="spellStart"/>
      <w:r w:rsidRPr="00D0275D">
        <w:rPr>
          <w:lang w:bidi="en-US"/>
        </w:rPr>
        <w:t>lex</w:t>
      </w:r>
      <w:proofErr w:type="spellEnd"/>
      <w:r w:rsidRPr="00D0275D">
        <w:rPr>
          <w:lang w:bidi="en-US"/>
        </w:rPr>
        <w:t xml:space="preserve"> di gara</w:t>
      </w:r>
      <w:r w:rsidRPr="00847AA3">
        <w:rPr>
          <w:lang w:bidi="en-US"/>
        </w:rPr>
        <w:t>;</w:t>
      </w:r>
    </w:p>
    <w:p w:rsidR="00090D04" w:rsidRPr="00847AA3" w:rsidRDefault="00090D04" w:rsidP="00090D04">
      <w:pPr>
        <w:jc w:val="both"/>
        <w:rPr>
          <w:lang w:bidi="en-US"/>
        </w:rPr>
      </w:pPr>
      <w:r>
        <w:rPr>
          <w:lang w:bidi="en-US"/>
        </w:rPr>
        <w:t xml:space="preserve">22) </w:t>
      </w:r>
      <w:r w:rsidRPr="00847AA3">
        <w:rPr>
          <w:lang w:bidi="en-US"/>
        </w:rPr>
        <w:t>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rsidR="00090D04" w:rsidRPr="00847AA3" w:rsidRDefault="00090D04" w:rsidP="00090D04">
      <w:pPr>
        <w:jc w:val="both"/>
        <w:rPr>
          <w:lang w:bidi="en-US"/>
        </w:rPr>
      </w:pPr>
      <w:r>
        <w:rPr>
          <w:lang w:bidi="en-US"/>
        </w:rPr>
        <w:t xml:space="preserve">23) </w:t>
      </w:r>
      <w:r w:rsidRPr="00847AA3">
        <w:rPr>
          <w:lang w:bidi="en-US"/>
        </w:rPr>
        <w:t>dichiara di essere a conoscenza del D.P.R. 16 aprile 2013, n.62, e del Regolamento recante Codice di Comportamento dei dipendenti pubblici, del Codice di Comportamento dei dipendenti del Ministero della Difesa, approvato il 29 gennaio 2014;</w:t>
      </w:r>
    </w:p>
    <w:p w:rsidR="00090D04" w:rsidRPr="00847AA3" w:rsidRDefault="00090D04" w:rsidP="00090D04">
      <w:pPr>
        <w:jc w:val="both"/>
        <w:rPr>
          <w:lang w:bidi="en-US"/>
        </w:rPr>
      </w:pPr>
      <w:r>
        <w:rPr>
          <w:lang w:bidi="en-US"/>
        </w:rPr>
        <w:t xml:space="preserve">24) </w:t>
      </w:r>
      <w:r w:rsidRPr="00847AA3">
        <w:rPr>
          <w:lang w:bidi="en-US"/>
        </w:rPr>
        <w:t xml:space="preserve">di impegnarsi in caso di aggiudicazione a stipulare il contratto entro il termine stabilito dall’Ente appaltante nel bando di gara, essendo, peraltro, a conoscenza che la mancata presentazione dell’impegno di cui al punto 6 del disciplinare di gara comporterà </w:t>
      </w:r>
      <w:r w:rsidRPr="00847AA3">
        <w:rPr>
          <w:b/>
          <w:lang w:bidi="en-US"/>
        </w:rPr>
        <w:t xml:space="preserve">la decadenza dall’aggiudicazione </w:t>
      </w:r>
      <w:r w:rsidRPr="00847AA3">
        <w:rPr>
          <w:lang w:bidi="en-US"/>
        </w:rPr>
        <w:t>e che la mancata presentazione della polizza esonera l’Amministrazione dal pagamento del saldo dell’importo dell’incarico</w:t>
      </w:r>
    </w:p>
    <w:p w:rsidR="00090D04" w:rsidRPr="00847AA3" w:rsidRDefault="00090D04" w:rsidP="00090D04">
      <w:pPr>
        <w:jc w:val="both"/>
        <w:rPr>
          <w:lang w:bidi="en-US"/>
        </w:rPr>
      </w:pPr>
      <w:r>
        <w:rPr>
          <w:lang w:bidi="en-US"/>
        </w:rPr>
        <w:t xml:space="preserve">25) </w:t>
      </w:r>
      <w:r w:rsidRPr="00847AA3">
        <w:rPr>
          <w:lang w:bidi="en-US"/>
        </w:rPr>
        <w:t>dichiara che gli indirizzi ai quali la Stazione appaltante, a sua scelta, potrà inviare le comunicazioni inerenti la procedura di gara sono i seguenti:</w:t>
      </w:r>
    </w:p>
    <w:p w:rsidR="00090D04" w:rsidRPr="00847AA3" w:rsidRDefault="00090D04" w:rsidP="00090D04">
      <w:pPr>
        <w:jc w:val="both"/>
        <w:rPr>
          <w:lang w:bidi="en-US"/>
        </w:rPr>
      </w:pPr>
      <w:r w:rsidRPr="00847AA3">
        <w:rPr>
          <w:lang w:bidi="en-US"/>
        </w:rPr>
        <w:t>a)</w:t>
      </w:r>
      <w:r w:rsidRPr="00847AA3">
        <w:rPr>
          <w:lang w:bidi="en-US"/>
        </w:rPr>
        <w:tab/>
      </w:r>
      <w:proofErr w:type="gramStart"/>
      <w:r w:rsidRPr="00847AA3">
        <w:rPr>
          <w:lang w:bidi="en-US"/>
        </w:rPr>
        <w:t>PEC:_</w:t>
      </w:r>
      <w:proofErr w:type="gramEnd"/>
      <w:r w:rsidRPr="00847AA3">
        <w:rPr>
          <w:lang w:bidi="en-US"/>
        </w:rPr>
        <w:t>_____________________________________</w:t>
      </w:r>
    </w:p>
    <w:p w:rsidR="00090D04" w:rsidRPr="00847AA3" w:rsidRDefault="00090D04" w:rsidP="00090D04">
      <w:pPr>
        <w:jc w:val="both"/>
        <w:rPr>
          <w:lang w:bidi="en-US"/>
        </w:rPr>
      </w:pPr>
      <w:r w:rsidRPr="00847AA3">
        <w:rPr>
          <w:lang w:bidi="en-US"/>
        </w:rPr>
        <w:t>b)</w:t>
      </w:r>
      <w:r w:rsidRPr="00847AA3">
        <w:rPr>
          <w:lang w:bidi="en-US"/>
        </w:rPr>
        <w:tab/>
        <w:t>fax    _______________________________________</w:t>
      </w:r>
    </w:p>
    <w:p w:rsidR="00090D04" w:rsidRPr="00847AA3" w:rsidRDefault="00090D04" w:rsidP="00090D04">
      <w:pPr>
        <w:jc w:val="both"/>
        <w:rPr>
          <w:lang w:bidi="en-US"/>
        </w:rPr>
      </w:pPr>
      <w:r w:rsidRPr="00847AA3">
        <w:rPr>
          <w:lang w:bidi="en-US"/>
        </w:rPr>
        <w:t>c)</w:t>
      </w:r>
      <w:r w:rsidRPr="00847AA3">
        <w:rPr>
          <w:lang w:bidi="en-US"/>
        </w:rPr>
        <w:tab/>
        <w:t>domicilio: __________________________________________________________</w:t>
      </w:r>
    </w:p>
    <w:p w:rsidR="00090D04" w:rsidRPr="00847AA3" w:rsidRDefault="00090D04" w:rsidP="00090D04">
      <w:pPr>
        <w:jc w:val="both"/>
        <w:rPr>
          <w:lang w:bidi="en-US"/>
        </w:rPr>
      </w:pPr>
      <w:r>
        <w:rPr>
          <w:lang w:bidi="en-US"/>
        </w:rPr>
        <w:t xml:space="preserve">26) </w:t>
      </w:r>
      <w:r w:rsidRPr="00847AA3">
        <w:rPr>
          <w:lang w:bidi="en-US"/>
        </w:rPr>
        <w:t>di impegnarsi, infine, a comunicare tempestivamente eventuali variazioni degli indirizzi di cui al punto precedente in quanto la Stazione appaltante non risponde di eventuali disguidi;</w:t>
      </w:r>
    </w:p>
    <w:p w:rsidR="00090D04" w:rsidRPr="00847AA3" w:rsidRDefault="00090D04" w:rsidP="00090D04">
      <w:pPr>
        <w:jc w:val="both"/>
        <w:rPr>
          <w:lang w:bidi="en-US"/>
        </w:rPr>
      </w:pPr>
      <w:r>
        <w:rPr>
          <w:lang w:bidi="en-US"/>
        </w:rPr>
        <w:t xml:space="preserve">26) </w:t>
      </w:r>
      <w:r w:rsidRPr="00847AA3">
        <w:rPr>
          <w:lang w:bidi="en-US"/>
        </w:rPr>
        <w:t xml:space="preserve">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847AA3">
        <w:rPr>
          <w:lang w:bidi="en-US"/>
        </w:rPr>
        <w:t>lett</w:t>
      </w:r>
      <w:proofErr w:type="spellEnd"/>
      <w:r w:rsidRPr="00847AA3">
        <w:rPr>
          <w:lang w:bidi="en-US"/>
        </w:rPr>
        <w:t xml:space="preserve">. a), del Codice; </w:t>
      </w:r>
    </w:p>
    <w:p w:rsidR="00090D04" w:rsidRPr="00847AA3" w:rsidRDefault="00090D04" w:rsidP="00090D04">
      <w:pPr>
        <w:jc w:val="both"/>
        <w:rPr>
          <w:lang w:bidi="en-US"/>
        </w:rPr>
      </w:pPr>
      <w:r>
        <w:rPr>
          <w:lang w:bidi="en-US"/>
        </w:rPr>
        <w:t xml:space="preserve">27) </w:t>
      </w:r>
      <w:r w:rsidRPr="00847AA3">
        <w:rPr>
          <w:lang w:bidi="en-US"/>
        </w:rPr>
        <w:t>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rsidR="00090D04" w:rsidRDefault="00090D04" w:rsidP="00090D04">
      <w:pPr>
        <w:pStyle w:val="Corpodeltesto0"/>
        <w:numPr>
          <w:ilvl w:val="0"/>
          <w:numId w:val="1"/>
        </w:numPr>
        <w:shd w:val="clear" w:color="auto" w:fill="auto"/>
        <w:tabs>
          <w:tab w:val="left" w:pos="586"/>
        </w:tabs>
        <w:spacing w:after="500" w:line="240" w:lineRule="auto"/>
        <w:ind w:left="1131" w:hanging="360"/>
      </w:pPr>
      <w:proofErr w:type="spellStart"/>
      <w:r>
        <w:rPr>
          <w:color w:val="000000"/>
          <w:lang w:val="en-US" w:bidi="en-US"/>
        </w:rPr>
        <w:t>dichiara</w:t>
      </w:r>
      <w:proofErr w:type="spellEnd"/>
      <w:r>
        <w:rPr>
          <w:color w:val="000000"/>
          <w:lang w:val="en-US" w:bidi="en-US"/>
        </w:rPr>
        <w:t xml:space="preserve"> </w:t>
      </w:r>
      <w:proofErr w:type="spellStart"/>
      <w:r>
        <w:rPr>
          <w:color w:val="000000"/>
          <w:lang w:val="en-US" w:bidi="en-US"/>
        </w:rPr>
        <w:t>i</w:t>
      </w:r>
      <w:proofErr w:type="spellEnd"/>
      <w:r>
        <w:rPr>
          <w:color w:val="000000"/>
          <w:lang w:val="en-US" w:bidi="en-US"/>
        </w:rPr>
        <w:t xml:space="preserve"> </w:t>
      </w:r>
      <w:proofErr w:type="spellStart"/>
      <w:r>
        <w:rPr>
          <w:color w:val="000000"/>
          <w:lang w:val="en-US" w:bidi="en-US"/>
        </w:rPr>
        <w:t>seguenti</w:t>
      </w:r>
      <w:proofErr w:type="spellEnd"/>
      <w:r>
        <w:rPr>
          <w:color w:val="000000"/>
          <w:lang w:val="en-US" w:bidi="en-US"/>
        </w:rPr>
        <w:t xml:space="preserve"> </w:t>
      </w:r>
      <w:proofErr w:type="spellStart"/>
      <w:r>
        <w:rPr>
          <w:color w:val="000000"/>
          <w:lang w:val="en-US" w:bidi="en-US"/>
        </w:rPr>
        <w:t>dati</w:t>
      </w:r>
      <w:proofErr w:type="spellEnd"/>
      <w:r>
        <w:rPr>
          <w:color w:val="000000"/>
          <w:lang w:val="en-US" w:bidi="en-US"/>
        </w:rPr>
        <w:t>:</w:t>
      </w:r>
    </w:p>
    <w:p w:rsidR="00090D04" w:rsidRDefault="00090D04" w:rsidP="00090D04">
      <w:pPr>
        <w:jc w:val="both"/>
      </w:pPr>
      <w:r>
        <w:rPr>
          <w:lang w:val="en-US" w:bidi="en-US"/>
        </w:rPr>
        <w:t xml:space="preserve">(Per </w:t>
      </w:r>
      <w:proofErr w:type="spellStart"/>
      <w:r>
        <w:rPr>
          <w:lang w:val="en-US" w:bidi="en-US"/>
        </w:rPr>
        <w:t>i</w:t>
      </w:r>
      <w:proofErr w:type="spellEnd"/>
      <w:r>
        <w:rPr>
          <w:lang w:val="en-US" w:bidi="en-US"/>
        </w:rPr>
        <w:t xml:space="preserve"> </w:t>
      </w:r>
      <w:proofErr w:type="spellStart"/>
      <w:r>
        <w:rPr>
          <w:lang w:val="en-US" w:bidi="en-US"/>
        </w:rPr>
        <w:t>professionisti</w:t>
      </w:r>
      <w:proofErr w:type="spellEnd"/>
      <w:r>
        <w:rPr>
          <w:lang w:val="en-US" w:bidi="en-US"/>
        </w:rPr>
        <w:t xml:space="preserve"> </w:t>
      </w:r>
      <w:proofErr w:type="spellStart"/>
      <w:r>
        <w:rPr>
          <w:lang w:val="en-US" w:bidi="en-US"/>
        </w:rPr>
        <w:t>singoli</w:t>
      </w:r>
      <w:proofErr w:type="spellEnd"/>
      <w:r>
        <w:rPr>
          <w:lang w:val="en-US" w:bidi="en-US"/>
        </w:rPr>
        <w:t>)</w:t>
      </w:r>
    </w:p>
    <w:p w:rsidR="00090D04" w:rsidRPr="00F13BC6" w:rsidRDefault="00090D04" w:rsidP="00090D04">
      <w:pPr>
        <w:jc w:val="both"/>
      </w:pPr>
      <w:proofErr w:type="gramStart"/>
      <w:r w:rsidRPr="00F13BC6">
        <w:rPr>
          <w:lang w:bidi="en-US"/>
        </w:rPr>
        <w:t>dati</w:t>
      </w:r>
      <w:proofErr w:type="gramEnd"/>
      <w:r w:rsidRPr="00F13BC6">
        <w:rPr>
          <w:lang w:bidi="en-US"/>
        </w:rPr>
        <w:t xml:space="preserve"> identificativi (nome, cognome, data e luogo di nascita, codice fiscale, residenza);</w:t>
      </w:r>
    </w:p>
    <w:p w:rsidR="00090D04" w:rsidRDefault="00090D04" w:rsidP="00090D04">
      <w:pPr>
        <w:jc w:val="both"/>
      </w:pPr>
      <w:r w:rsidRPr="002849C3">
        <w:rPr>
          <w:b/>
          <w:bCs/>
          <w:lang w:bidi="en-US"/>
        </w:rPr>
        <w:t>(Per i professionisti associati)</w:t>
      </w:r>
    </w:p>
    <w:p w:rsidR="00090D04" w:rsidRPr="00F13BC6" w:rsidRDefault="00090D04" w:rsidP="00090D04">
      <w:pPr>
        <w:jc w:val="both"/>
      </w:pPr>
      <w:proofErr w:type="gramStart"/>
      <w:r w:rsidRPr="00F13BC6">
        <w:rPr>
          <w:lang w:bidi="en-US"/>
        </w:rPr>
        <w:lastRenderedPageBreak/>
        <w:t>dati</w:t>
      </w:r>
      <w:proofErr w:type="gramEnd"/>
      <w:r w:rsidRPr="00F13BC6">
        <w:rPr>
          <w:lang w:bidi="en-US"/>
        </w:rPr>
        <w:t xml:space="preserve"> identificativi (nome, cognome, data e luogo di nascita, codice fiscale, residenza) di tutti i professionisti associati;</w:t>
      </w:r>
    </w:p>
    <w:p w:rsidR="00090D04" w:rsidRDefault="00090D04" w:rsidP="00090D04">
      <w:pPr>
        <w:jc w:val="both"/>
      </w:pPr>
      <w:proofErr w:type="gramStart"/>
      <w:r w:rsidRPr="00F13BC6">
        <w:rPr>
          <w:lang w:bidi="en-US"/>
        </w:rPr>
        <w:t>requisiti</w:t>
      </w:r>
      <w:proofErr w:type="gramEnd"/>
      <w:r w:rsidRPr="00F13BC6">
        <w:rPr>
          <w:lang w:bidi="en-US"/>
        </w:rPr>
        <w:t xml:space="preserve"> (estremi di iscrizione ai relativi albi professionali) di cui all'art. </w:t>
      </w:r>
      <w:r w:rsidRPr="00D0275D">
        <w:rPr>
          <w:lang w:bidi="en-US"/>
        </w:rPr>
        <w:t xml:space="preserve">1 del </w:t>
      </w:r>
      <w:proofErr w:type="spellStart"/>
      <w:r w:rsidRPr="00D0275D">
        <w:rPr>
          <w:lang w:bidi="en-US"/>
        </w:rPr>
        <w:t>d.m.</w:t>
      </w:r>
      <w:proofErr w:type="spellEnd"/>
      <w:r w:rsidRPr="00D0275D">
        <w:rPr>
          <w:lang w:bidi="en-US"/>
        </w:rPr>
        <w:t xml:space="preserve"> 263/2016 con riferimento a tutti i professionisti associati;</w:t>
      </w:r>
    </w:p>
    <w:p w:rsidR="00090D04" w:rsidRPr="00F13BC6" w:rsidRDefault="00090D04" w:rsidP="00090D04">
      <w:pPr>
        <w:jc w:val="both"/>
      </w:pPr>
      <w:r w:rsidRPr="00F13BC6">
        <w:rPr>
          <w:b/>
          <w:bCs/>
          <w:lang w:bidi="en-US"/>
        </w:rPr>
        <w:t xml:space="preserve">(Per le </w:t>
      </w:r>
      <w:r>
        <w:rPr>
          <w:b/>
          <w:bCs/>
          <w:lang w:bidi="it-IT"/>
        </w:rPr>
        <w:t xml:space="preserve">società </w:t>
      </w:r>
      <w:r w:rsidRPr="00F13BC6">
        <w:rPr>
          <w:b/>
          <w:bCs/>
          <w:lang w:bidi="en-US"/>
        </w:rPr>
        <w:t>di professionisti)</w:t>
      </w:r>
    </w:p>
    <w:p w:rsidR="00090D04" w:rsidRDefault="00090D04" w:rsidP="00090D04">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090D04" w:rsidRPr="00F13BC6" w:rsidRDefault="00090D04" w:rsidP="00090D04">
      <w:pPr>
        <w:jc w:val="both"/>
      </w:pPr>
      <w:proofErr w:type="gramStart"/>
      <w:r w:rsidRPr="00F13BC6">
        <w:rPr>
          <w:lang w:bidi="en-US"/>
        </w:rPr>
        <w:t>estremi</w:t>
      </w:r>
      <w:proofErr w:type="gramEnd"/>
      <w:r w:rsidRPr="00F13BC6">
        <w:rPr>
          <w:lang w:bidi="en-US"/>
        </w:rPr>
        <w:t xml:space="preserve"> di iscrizione ai relativi albi professionali dei soci;</w:t>
      </w:r>
    </w:p>
    <w:p w:rsidR="00090D04" w:rsidRDefault="00090D04" w:rsidP="00090D04">
      <w:pPr>
        <w:jc w:val="both"/>
      </w:pPr>
      <w:proofErr w:type="gramStart"/>
      <w:r w:rsidRPr="00F13BC6">
        <w:rPr>
          <w:lang w:bidi="en-US"/>
        </w:rPr>
        <w:t>organigramma</w:t>
      </w:r>
      <w:proofErr w:type="gramEnd"/>
      <w:r w:rsidRPr="00F13BC6">
        <w:rPr>
          <w:lang w:bidi="en-US"/>
        </w:rPr>
        <w:t xml:space="preserve"> aggiornato di cui all'art. </w:t>
      </w:r>
      <w:r w:rsidRPr="002849C3">
        <w:rPr>
          <w:lang w:bidi="en-US"/>
        </w:rPr>
        <w:t xml:space="preserve">2 del </w:t>
      </w:r>
      <w:proofErr w:type="spellStart"/>
      <w:r w:rsidRPr="002849C3">
        <w:rPr>
          <w:lang w:bidi="en-US"/>
        </w:rPr>
        <w:t>d.m.</w:t>
      </w:r>
      <w:proofErr w:type="spellEnd"/>
      <w:r w:rsidRPr="002849C3">
        <w:rPr>
          <w:lang w:bidi="en-US"/>
        </w:rPr>
        <w:t xml:space="preserve"> 263/2016;</w:t>
      </w:r>
    </w:p>
    <w:p w:rsidR="00090D04" w:rsidRPr="00F13BC6" w:rsidRDefault="00090D04" w:rsidP="00090D04">
      <w:pPr>
        <w:jc w:val="both"/>
      </w:pPr>
      <w:r w:rsidRPr="00F13BC6">
        <w:rPr>
          <w:lang w:bidi="en-US"/>
        </w:rPr>
        <w:t xml:space="preserve">In alternativa alle dichiarazioni di cui alle </w:t>
      </w:r>
      <w:proofErr w:type="spellStart"/>
      <w:r w:rsidRPr="00F13BC6">
        <w:rPr>
          <w:lang w:bidi="en-US"/>
        </w:rPr>
        <w:t>lett</w:t>
      </w:r>
      <w:proofErr w:type="spellEnd"/>
      <w:r w:rsidRPr="00F13BC6">
        <w:rPr>
          <w:lang w:bidi="en-US"/>
        </w:rPr>
        <w:t xml:space="preserve">. e) e f), il concorrente dichiara che i medesimi dati aggiornati sono riscontrabili sul casellario delle </w:t>
      </w:r>
      <w:r>
        <w:rPr>
          <w:lang w:bidi="it-IT"/>
        </w:rPr>
        <w:t xml:space="preserve">società </w:t>
      </w:r>
      <w:r w:rsidRPr="00F13BC6">
        <w:rPr>
          <w:lang w:bidi="en-US"/>
        </w:rPr>
        <w:t>di ingegneria e professionali dell'ANAC.</w:t>
      </w:r>
    </w:p>
    <w:p w:rsidR="00090D04" w:rsidRPr="00F13BC6" w:rsidRDefault="00090D04" w:rsidP="00090D04">
      <w:pPr>
        <w:jc w:val="both"/>
      </w:pPr>
      <w:r w:rsidRPr="00F13BC6">
        <w:rPr>
          <w:b/>
          <w:bCs/>
          <w:lang w:bidi="en-US"/>
        </w:rPr>
        <w:t xml:space="preserve">(Per le </w:t>
      </w:r>
      <w:r>
        <w:rPr>
          <w:b/>
          <w:bCs/>
          <w:lang w:bidi="it-IT"/>
        </w:rPr>
        <w:t xml:space="preserve">società </w:t>
      </w:r>
      <w:r w:rsidRPr="00F13BC6">
        <w:rPr>
          <w:b/>
          <w:bCs/>
          <w:lang w:bidi="en-US"/>
        </w:rPr>
        <w:t>di ingegneria)</w:t>
      </w:r>
    </w:p>
    <w:p w:rsidR="00090D04" w:rsidRDefault="00090D04" w:rsidP="00090D04">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090D04" w:rsidRDefault="00090D04" w:rsidP="00090D04">
      <w:pPr>
        <w:jc w:val="both"/>
      </w:pPr>
      <w:proofErr w:type="gramStart"/>
      <w:r w:rsidRPr="00F13BC6">
        <w:rPr>
          <w:lang w:bidi="en-US"/>
        </w:rPr>
        <w:t>estremi</w:t>
      </w:r>
      <w:proofErr w:type="gramEnd"/>
      <w:r w:rsidRPr="00F13BC6">
        <w:rPr>
          <w:lang w:bidi="en-US"/>
        </w:rPr>
        <w:t xml:space="preserve"> dei requisiti (titolo di studio, data di abilitazione e n. iscrizione all'albo professionale) del direttore tecnico di cui all'art. </w:t>
      </w:r>
      <w:r w:rsidRPr="002849C3">
        <w:rPr>
          <w:lang w:bidi="en-US"/>
        </w:rPr>
        <w:t xml:space="preserve">3 del </w:t>
      </w:r>
      <w:proofErr w:type="spellStart"/>
      <w:r w:rsidRPr="002849C3">
        <w:rPr>
          <w:lang w:bidi="en-US"/>
        </w:rPr>
        <w:t>d.m.</w:t>
      </w:r>
      <w:proofErr w:type="spellEnd"/>
      <w:r w:rsidRPr="002849C3">
        <w:rPr>
          <w:lang w:bidi="en-US"/>
        </w:rPr>
        <w:t xml:space="preserve"> 263/2016;</w:t>
      </w:r>
    </w:p>
    <w:p w:rsidR="00090D04" w:rsidRDefault="00090D04" w:rsidP="00090D04">
      <w:pPr>
        <w:jc w:val="both"/>
      </w:pPr>
      <w:proofErr w:type="gramStart"/>
      <w:r w:rsidRPr="00F13BC6">
        <w:rPr>
          <w:lang w:bidi="en-US"/>
        </w:rPr>
        <w:t>organigramma</w:t>
      </w:r>
      <w:proofErr w:type="gramEnd"/>
      <w:r w:rsidRPr="00F13BC6">
        <w:rPr>
          <w:lang w:bidi="en-US"/>
        </w:rPr>
        <w:t xml:space="preserve"> aggiornato di cui all'art. </w:t>
      </w:r>
      <w:r w:rsidRPr="002849C3">
        <w:rPr>
          <w:lang w:bidi="en-US"/>
        </w:rPr>
        <w:t xml:space="preserve">3 del </w:t>
      </w:r>
      <w:proofErr w:type="spellStart"/>
      <w:r w:rsidRPr="002849C3">
        <w:rPr>
          <w:lang w:bidi="en-US"/>
        </w:rPr>
        <w:t>d.m.</w:t>
      </w:r>
      <w:proofErr w:type="spellEnd"/>
      <w:r w:rsidRPr="002849C3">
        <w:rPr>
          <w:lang w:bidi="en-US"/>
        </w:rPr>
        <w:t xml:space="preserve"> 263/2016.</w:t>
      </w:r>
    </w:p>
    <w:p w:rsidR="00090D04" w:rsidRPr="00F13BC6" w:rsidRDefault="00090D04" w:rsidP="00090D04">
      <w:pPr>
        <w:jc w:val="both"/>
      </w:pPr>
      <w:r w:rsidRPr="00F13BC6">
        <w:rPr>
          <w:lang w:bidi="en-US"/>
        </w:rPr>
        <w:t xml:space="preserve">In alternativa alle dichiarazioni di cui alle </w:t>
      </w:r>
      <w:proofErr w:type="spellStart"/>
      <w:r w:rsidRPr="00F13BC6">
        <w:rPr>
          <w:lang w:bidi="en-US"/>
        </w:rPr>
        <w:t>lett</w:t>
      </w:r>
      <w:proofErr w:type="spellEnd"/>
      <w:r w:rsidRPr="00F13BC6">
        <w:rPr>
          <w:lang w:bidi="en-US"/>
        </w:rPr>
        <w:t xml:space="preserve">. h) e i), il concorrente dichiara che i medesimi dati aggiornati sono riscontrabili sul casellario delle </w:t>
      </w:r>
      <w:r>
        <w:rPr>
          <w:lang w:bidi="it-IT"/>
        </w:rPr>
        <w:t xml:space="preserve">società </w:t>
      </w:r>
      <w:r w:rsidRPr="00F13BC6">
        <w:rPr>
          <w:lang w:bidi="en-US"/>
        </w:rPr>
        <w:t>di ingegneria e professionali dell'ANAC.</w:t>
      </w:r>
    </w:p>
    <w:p w:rsidR="00090D04" w:rsidRDefault="00090D04" w:rsidP="00090D04">
      <w:pPr>
        <w:jc w:val="both"/>
      </w:pPr>
      <w:r w:rsidRPr="002849C3">
        <w:rPr>
          <w:b/>
          <w:bCs/>
          <w:lang w:bidi="en-US"/>
        </w:rPr>
        <w:t>(Per i consorzi stabili)</w:t>
      </w:r>
    </w:p>
    <w:p w:rsidR="00090D04" w:rsidRDefault="00090D04" w:rsidP="00090D04">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090D04" w:rsidRPr="00F13BC6" w:rsidRDefault="00090D04" w:rsidP="00090D04">
      <w:pPr>
        <w:jc w:val="both"/>
      </w:pPr>
      <w:proofErr w:type="gramStart"/>
      <w:r w:rsidRPr="00F13BC6">
        <w:rPr>
          <w:lang w:bidi="en-US"/>
        </w:rPr>
        <w:t>dichiara</w:t>
      </w:r>
      <w:proofErr w:type="gramEnd"/>
      <w:r w:rsidRPr="00F13BC6">
        <w:rPr>
          <w:lang w:bidi="en-US"/>
        </w:rPr>
        <w:t xml:space="preserve">, con riferimento ai professionisti che espletano l'incarico di cui al punto 7.1 </w:t>
      </w:r>
      <w:proofErr w:type="spellStart"/>
      <w:r w:rsidRPr="00F13BC6">
        <w:rPr>
          <w:lang w:bidi="en-US"/>
        </w:rPr>
        <w:t>lett</w:t>
      </w:r>
      <w:proofErr w:type="spellEnd"/>
      <w:r w:rsidRPr="00F13BC6">
        <w:rPr>
          <w:lang w:bidi="en-US"/>
        </w:rPr>
        <w:t>. c) del disciplinare di gara, i seguenti dati: nome, cognome, data di nascita, codice fiscale, iscrizione al relativo albo professionale,</w:t>
      </w:r>
    </w:p>
    <w:p w:rsidR="00090D04" w:rsidRPr="00F13BC6" w:rsidRDefault="00090D04" w:rsidP="00090D04">
      <w:pPr>
        <w:jc w:val="both"/>
      </w:pPr>
      <w:r w:rsidRPr="00F13BC6">
        <w:rPr>
          <w:lang w:bidi="en-US"/>
        </w:rPr>
        <w:t>(Per gli operatori economici non residenti e privi di stabile organizzazione in Italia)</w:t>
      </w:r>
    </w:p>
    <w:p w:rsidR="00090D04" w:rsidRPr="00F13BC6" w:rsidRDefault="00090D04" w:rsidP="00090D04">
      <w:pPr>
        <w:jc w:val="both"/>
      </w:pPr>
      <w:proofErr w:type="gramStart"/>
      <w:r w:rsidRPr="00F13BC6">
        <w:rPr>
          <w:lang w:bidi="en-US"/>
        </w:rPr>
        <w:t>si</w:t>
      </w:r>
      <w:proofErr w:type="gramEnd"/>
      <w:r w:rsidRPr="00F13BC6">
        <w:rPr>
          <w:lang w:bidi="en-US"/>
        </w:rPr>
        <w:t xml:space="preserve"> impegna ad uniformarsi, in caso di aggiudicazione, alla disciplina di cui agli articoli 17, comma 2, e 53, comma 3 del </w:t>
      </w:r>
      <w:proofErr w:type="spellStart"/>
      <w:r w:rsidRPr="00F13BC6">
        <w:rPr>
          <w:lang w:bidi="en-US"/>
        </w:rPr>
        <w:t>d.p.r.</w:t>
      </w:r>
      <w:proofErr w:type="spellEnd"/>
      <w:r w:rsidRPr="00F13BC6">
        <w:rPr>
          <w:lang w:bidi="en-US"/>
        </w:rPr>
        <w:t xml:space="preserve"> 633/1972 e a comunicare alla stazione appaltante la nomina del proprio rappresentante fiscale, nelle forme di legge;</w:t>
      </w:r>
    </w:p>
    <w:p w:rsidR="00090D04" w:rsidRDefault="00090D04" w:rsidP="00090D04">
      <w:pPr>
        <w:jc w:val="both"/>
      </w:pPr>
      <w:proofErr w:type="gramStart"/>
      <w:r w:rsidRPr="00F13BC6">
        <w:rPr>
          <w:lang w:bidi="en-US"/>
        </w:rPr>
        <w:t>indica</w:t>
      </w:r>
      <w:proofErr w:type="gramEnd"/>
      <w:r w:rsidRPr="00F13BC6">
        <w:rPr>
          <w:lang w:bidi="en-US"/>
        </w:rPr>
        <w:t xml:space="preserve"> i seguenti dati: domicilio fiscale ; codice fiscale, partita IVA ; indica l'indirizzo PEC </w:t>
      </w:r>
      <w:r w:rsidRPr="00F13BC6">
        <w:rPr>
          <w:b/>
          <w:bCs/>
          <w:lang w:bidi="en-US"/>
        </w:rPr>
        <w:t>oppure</w:t>
      </w:r>
      <w:r w:rsidRPr="00F13BC6">
        <w:rPr>
          <w:lang w:bidi="en-US"/>
        </w:rPr>
        <w:t xml:space="preserve">, solo in caso di concorrenti aventi sede in altri Stati membri, l'indirizzo di posta elettronica ai fini delle comunicazioni di cui all'art. </w:t>
      </w:r>
      <w:r w:rsidRPr="002849C3">
        <w:rPr>
          <w:lang w:bidi="en-US"/>
        </w:rPr>
        <w:t>76 del Codice;</w:t>
      </w:r>
    </w:p>
    <w:p w:rsidR="00090D04" w:rsidRDefault="00090D04" w:rsidP="00090D04">
      <w:pPr>
        <w:jc w:val="both"/>
      </w:pPr>
      <w:r w:rsidRPr="00F13BC6">
        <w:rPr>
          <w:lang w:bidi="en-US"/>
        </w:rPr>
        <w:lastRenderedPageBreak/>
        <w:t xml:space="preserve">Per gli operatori economici ammessi al concordato preventivo con </w:t>
      </w:r>
      <w:r>
        <w:rPr>
          <w:lang w:bidi="it-IT"/>
        </w:rPr>
        <w:t xml:space="preserve">continuità </w:t>
      </w:r>
      <w:r w:rsidRPr="00F13BC6">
        <w:rPr>
          <w:lang w:bidi="en-US"/>
        </w:rPr>
        <w:t xml:space="preserve">aziendale di cui all'art. </w:t>
      </w:r>
      <w:r w:rsidRPr="002849C3">
        <w:rPr>
          <w:lang w:bidi="en-US"/>
        </w:rPr>
        <w:t>186 bis del R.D. 16 marzo 1942, n. 267</w:t>
      </w:r>
    </w:p>
    <w:p w:rsidR="00090D04" w:rsidRDefault="00090D04" w:rsidP="00090D04">
      <w:pPr>
        <w:jc w:val="both"/>
      </w:pPr>
      <w:r w:rsidRPr="00F13BC6">
        <w:rPr>
          <w:lang w:bidi="en-US"/>
        </w:rPr>
        <w:t xml:space="preserve">indica, ad integrazione di quanto indicato nella parte III, sez. C, </w:t>
      </w:r>
      <w:proofErr w:type="spellStart"/>
      <w:r w:rsidRPr="00F13BC6">
        <w:rPr>
          <w:lang w:bidi="en-US"/>
        </w:rPr>
        <w:t>lett</w:t>
      </w:r>
      <w:proofErr w:type="spellEnd"/>
      <w:r w:rsidRPr="00F13BC6">
        <w:rPr>
          <w:lang w:bidi="en-US"/>
        </w:rPr>
        <w:t xml:space="preserve">. d) del DGUE, i seguenti estremi del provvedimento di ammissione al concordato e del provvedimento di autorizzazione a partecipare alle gare </w:t>
      </w:r>
      <w:r w:rsidRPr="00F13BC6">
        <w:rPr>
          <w:lang w:bidi="en-US"/>
        </w:rPr>
        <w:tab/>
        <w:t xml:space="preserve">rilasciati dal Tribunale di </w:t>
      </w:r>
      <w:r w:rsidRPr="00F13BC6">
        <w:rPr>
          <w:lang w:bidi="en-US"/>
        </w:rPr>
        <w:tab/>
        <w:t xml:space="preserve"> </w:t>
      </w:r>
      <w:r>
        <w:rPr>
          <w:lang w:bidi="it-IT"/>
        </w:rPr>
        <w:t xml:space="preserve">nonché </w:t>
      </w:r>
      <w:r w:rsidRPr="00F13BC6">
        <w:rPr>
          <w:lang w:bidi="en-US"/>
        </w:rPr>
        <w:t xml:space="preserve">dichiara di non partecipare alla gara quale mandatario di un raggruppamento temporaneo di professionisti e che gli altri soggetti aderenti al raggruppamento non sono assoggettati ad una procedura concorsuale ai sensi dell'art. </w:t>
      </w:r>
      <w:r w:rsidRPr="002849C3">
        <w:rPr>
          <w:lang w:bidi="en-US"/>
        </w:rPr>
        <w:t>186 bis, comma 6 del R.D. 16 marzo 1942, n. 267.</w:t>
      </w:r>
    </w:p>
    <w:p w:rsidR="00090D04" w:rsidRDefault="00090D04" w:rsidP="00090D04">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vertAlign w:val="superscript"/>
        </w:rPr>
        <w:footnoteReference w:id="1"/>
      </w: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______________________     </w:t>
      </w:r>
      <w:r w:rsidRPr="006A79BE">
        <w:rPr>
          <w:rFonts w:asciiTheme="minorHAnsi" w:hAnsiTheme="minorHAnsi" w:cstheme="minorHAnsi"/>
          <w:sz w:val="24"/>
          <w:szCs w:val="24"/>
        </w:rPr>
        <w:tab/>
        <w:t>______________________</w:t>
      </w:r>
      <w:bookmarkStart w:id="4" w:name="_GoBack"/>
      <w:bookmarkEnd w:id="4"/>
    </w:p>
    <w:sectPr w:rsidR="00090D0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D04" w:rsidRDefault="00090D04" w:rsidP="00090D04">
      <w:pPr>
        <w:spacing w:after="0" w:line="240" w:lineRule="auto"/>
      </w:pPr>
      <w:r>
        <w:separator/>
      </w:r>
    </w:p>
  </w:endnote>
  <w:endnote w:type="continuationSeparator" w:id="0">
    <w:p w:rsidR="00090D04" w:rsidRDefault="00090D04" w:rsidP="00090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D04" w:rsidRDefault="00090D04" w:rsidP="00090D04">
      <w:pPr>
        <w:spacing w:after="0" w:line="240" w:lineRule="auto"/>
      </w:pPr>
      <w:r>
        <w:separator/>
      </w:r>
    </w:p>
  </w:footnote>
  <w:footnote w:type="continuationSeparator" w:id="0">
    <w:p w:rsidR="00090D04" w:rsidRDefault="00090D04" w:rsidP="00090D04">
      <w:pPr>
        <w:spacing w:after="0" w:line="240" w:lineRule="auto"/>
      </w:pPr>
      <w:r>
        <w:continuationSeparator/>
      </w:r>
    </w:p>
  </w:footnote>
  <w:footnote w:id="1">
    <w:p w:rsidR="00090D04" w:rsidRDefault="00090D04" w:rsidP="00090D04">
      <w:pPr>
        <w:pStyle w:val="Testonotaapidipagina"/>
        <w:jc w:val="both"/>
      </w:pPr>
      <w:r>
        <w:rPr>
          <w:rStyle w:val="Rimandonotaapidipagina"/>
        </w:rPr>
        <w:footnoteRef/>
      </w:r>
      <w:r>
        <w:t xml:space="preserve"> </w:t>
      </w:r>
      <w:r w:rsidRPr="005644CF">
        <w:t>Timbro e firma della persona fisica che ha titolo per impegnare legalmente l’Impresa</w:t>
      </w:r>
      <w:r>
        <w:t>.</w:t>
      </w:r>
    </w:p>
    <w:p w:rsidR="00090D04" w:rsidRDefault="00090D04" w:rsidP="00090D04">
      <w:pPr>
        <w:pStyle w:val="Testonotaapidipagina"/>
        <w:jc w:val="both"/>
      </w:pPr>
      <w:r w:rsidRPr="005644CF">
        <w:t>In caso di costituendo R.T.I. o Consorzio ord</w:t>
      </w:r>
      <w:r>
        <w:t>inario la dichiarazione dovrà,</w:t>
      </w:r>
      <w:r w:rsidRPr="005644CF">
        <w:t xml:space="preserve"> essere timbrata </w:t>
      </w:r>
      <w:proofErr w:type="gramStart"/>
      <w:r w:rsidRPr="005644CF">
        <w:t>e  sottoscritta</w:t>
      </w:r>
      <w:proofErr w:type="gramEnd"/>
      <w:r w:rsidRPr="005644CF">
        <w:t xml:space="preserve"> da tutte i componenti.</w:t>
      </w:r>
    </w:p>
    <w:p w:rsidR="00090D04" w:rsidRDefault="00090D04" w:rsidP="00090D04">
      <w:pPr>
        <w:pStyle w:val="Testonotaapidipagina"/>
        <w:jc w:val="both"/>
      </w:pPr>
    </w:p>
    <w:p w:rsidR="00090D04" w:rsidRDefault="00090D04" w:rsidP="00090D04">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8E1C7A"/>
    <w:multiLevelType w:val="multilevel"/>
    <w:tmpl w:val="70F02298"/>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D04"/>
    <w:rsid w:val="000610DA"/>
    <w:rsid w:val="00090D04"/>
    <w:rsid w:val="001D5897"/>
    <w:rsid w:val="002B40A4"/>
    <w:rsid w:val="006244D5"/>
    <w:rsid w:val="00852C65"/>
    <w:rsid w:val="008F0EE9"/>
    <w:rsid w:val="00D142D8"/>
    <w:rsid w:val="00EF47B1"/>
    <w:rsid w:val="00F75D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B912-CFBB-4471-A415-42984AC4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0D04"/>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090D04"/>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90D04"/>
    <w:rPr>
      <w:rFonts w:ascii="Cambria" w:eastAsia="Times New Roman" w:hAnsi="Cambria" w:cs="Times New Roman"/>
      <w:b/>
      <w:bCs/>
      <w:kern w:val="32"/>
      <w:sz w:val="32"/>
      <w:szCs w:val="32"/>
    </w:rPr>
  </w:style>
  <w:style w:type="character" w:styleId="Collegamentoipertestuale">
    <w:name w:val="Hyperlink"/>
    <w:uiPriority w:val="99"/>
    <w:unhideWhenUsed/>
    <w:rsid w:val="00090D04"/>
    <w:rPr>
      <w:color w:val="0000FF"/>
      <w:u w:val="single"/>
    </w:rPr>
  </w:style>
  <w:style w:type="paragraph" w:styleId="Testonotaapidipagina">
    <w:name w:val="footnote text"/>
    <w:basedOn w:val="Normale"/>
    <w:link w:val="TestonotaapidipaginaCarattere"/>
    <w:uiPriority w:val="99"/>
    <w:semiHidden/>
    <w:unhideWhenUsed/>
    <w:rsid w:val="00090D04"/>
    <w:rPr>
      <w:sz w:val="20"/>
      <w:szCs w:val="20"/>
    </w:rPr>
  </w:style>
  <w:style w:type="character" w:customStyle="1" w:styleId="TestonotaapidipaginaCarattere">
    <w:name w:val="Testo nota a piè di pagina Carattere"/>
    <w:basedOn w:val="Carpredefinitoparagrafo"/>
    <w:link w:val="Testonotaapidipagina"/>
    <w:uiPriority w:val="99"/>
    <w:semiHidden/>
    <w:rsid w:val="00090D04"/>
    <w:rPr>
      <w:rFonts w:ascii="Calibri" w:eastAsia="Calibri" w:hAnsi="Calibri" w:cs="Times New Roman"/>
      <w:sz w:val="20"/>
      <w:szCs w:val="20"/>
    </w:rPr>
  </w:style>
  <w:style w:type="character" w:styleId="Rimandonotaapidipagina">
    <w:name w:val="footnote reference"/>
    <w:uiPriority w:val="99"/>
    <w:rsid w:val="00090D04"/>
    <w:rPr>
      <w:rFonts w:cs="Times New Roman"/>
      <w:vertAlign w:val="superscript"/>
    </w:rPr>
  </w:style>
  <w:style w:type="character" w:customStyle="1" w:styleId="Corpodeltesto">
    <w:name w:val="Corpo del testo_"/>
    <w:basedOn w:val="Carpredefinitoparagrafo"/>
    <w:link w:val="Corpodeltesto0"/>
    <w:rsid w:val="00090D04"/>
    <w:rPr>
      <w:rFonts w:cs="Calibri"/>
      <w:shd w:val="clear" w:color="auto" w:fill="FFFFFF"/>
    </w:rPr>
  </w:style>
  <w:style w:type="paragraph" w:customStyle="1" w:styleId="Corpodeltesto0">
    <w:name w:val="Corpo del testo"/>
    <w:basedOn w:val="Normale"/>
    <w:link w:val="Corpodeltesto"/>
    <w:rsid w:val="00090D04"/>
    <w:pPr>
      <w:widowControl w:val="0"/>
      <w:shd w:val="clear" w:color="auto" w:fill="FFFFFF"/>
      <w:spacing w:after="120" w:line="271" w:lineRule="auto"/>
      <w:jc w:val="both"/>
    </w:pPr>
    <w:rPr>
      <w:rFonts w:asciiTheme="minorHAnsi" w:eastAsiaTheme="minorHAnsi" w:hAnsi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fesa.it/SGD-DNA/Staff/DT/GENIODIFE/Band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2430</Words>
  <Characters>13853</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2020-09-21T05:59:00Z</dcterms:created>
  <dcterms:modified xsi:type="dcterms:W3CDTF">2020-09-21T06:02:00Z</dcterms:modified>
</cp:coreProperties>
</file>