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6D1ABD" w:rsidRPr="007C59CF" w14:paraId="0D2F9E2B" w14:textId="77777777" w:rsidTr="00C065D0">
        <w:trPr>
          <w:trHeight w:val="408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39F1D2C5" w14:textId="77777777" w:rsidR="006D1ABD" w:rsidRPr="007C59CF" w:rsidRDefault="006D1ABD" w:rsidP="00C065D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AllegatoD"/>
            <w:bookmarkStart w:id="1" w:name="_Toc415045949"/>
            <w:bookmarkStart w:id="2" w:name="_Toc419708968"/>
            <w:bookmarkStart w:id="3" w:name="_Toc422322853"/>
            <w:bookmarkStart w:id="4" w:name="_Toc18488508"/>
            <w:bookmarkStart w:id="5" w:name="_Toc95317494"/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</w:t>
            </w:r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llegato D</w:t>
            </w:r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bookmarkStart w:id="6" w:name="_Toc382298730"/>
            <w:bookmarkEnd w:id="0"/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- </w:t>
            </w:r>
            <w:bookmarkEnd w:id="1"/>
            <w:bookmarkEnd w:id="2"/>
            <w:bookmarkEnd w:id="3"/>
            <w:bookmarkEnd w:id="6"/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DICHIARAZIONE </w:t>
            </w:r>
            <w:bookmarkEnd w:id="4"/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DELL’AUSILIARIO</w:t>
            </w:r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/A</w:t>
            </w:r>
            <w:r w:rsidRPr="007C59CF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(in caso di AVVALIMENTO)</w:t>
            </w:r>
            <w:bookmarkEnd w:id="5"/>
          </w:p>
        </w:tc>
      </w:tr>
    </w:tbl>
    <w:p w14:paraId="76D39FD9" w14:textId="77777777" w:rsidR="006D1ABD" w:rsidRPr="007C59CF" w:rsidRDefault="006D1ABD" w:rsidP="006D1ABD">
      <w:pPr>
        <w:widowControl w:val="0"/>
        <w:jc w:val="left"/>
        <w:rPr>
          <w:rFonts w:asciiTheme="minorHAnsi" w:hAnsiTheme="minorHAnsi"/>
          <w:sz w:val="13"/>
        </w:rPr>
      </w:pPr>
    </w:p>
    <w:p w14:paraId="2FA84BEF" w14:textId="77777777" w:rsidR="006D1ABD" w:rsidRPr="00986E92" w:rsidRDefault="006D1ABD" w:rsidP="006D1ABD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MINISTERO DELLA DIFESA</w:t>
      </w:r>
    </w:p>
    <w:p w14:paraId="6675CC4A" w14:textId="77777777" w:rsidR="006D1ABD" w:rsidRPr="00986E92" w:rsidRDefault="006D1ABD" w:rsidP="006D1ABD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502B2320" w14:textId="77777777" w:rsidR="006D1ABD" w:rsidRPr="00986E92" w:rsidRDefault="006D1ABD" w:rsidP="006D1ABD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21EF6036" w14:textId="77777777" w:rsidR="006D1ABD" w:rsidRPr="00986E92" w:rsidRDefault="006D1ABD" w:rsidP="006D1ABD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Piazza della Marina, 4 - 00196-  ROMA</w:t>
      </w:r>
    </w:p>
    <w:p w14:paraId="774ACC6F" w14:textId="77777777" w:rsidR="006D1ABD" w:rsidRPr="00986E92" w:rsidRDefault="006D1ABD" w:rsidP="006D1ABD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0B91AFD8" w14:textId="77777777" w:rsidR="006D1ABD" w:rsidRPr="00986E92" w:rsidRDefault="006D1ABD" w:rsidP="006D1ABD">
      <w:pPr>
        <w:widowControl w:val="0"/>
        <w:rPr>
          <w:rFonts w:asciiTheme="minorHAnsi" w:hAnsiTheme="minorHAnsi"/>
          <w:b/>
          <w:sz w:val="20"/>
          <w:szCs w:val="20"/>
        </w:rPr>
      </w:pPr>
      <w:r w:rsidRPr="00986E92">
        <w:rPr>
          <w:rFonts w:asciiTheme="minorHAnsi" w:hAnsiTheme="minorHAnsi"/>
          <w:b/>
          <w:sz w:val="20"/>
          <w:szCs w:val="20"/>
        </w:rPr>
        <w:t>OGGETTO:</w:t>
      </w:r>
      <w:r w:rsidRPr="00986E92">
        <w:rPr>
          <w:rFonts w:asciiTheme="minorHAnsi" w:hAnsiTheme="minorHAnsi"/>
          <w:sz w:val="20"/>
          <w:szCs w:val="20"/>
        </w:rPr>
        <w:t xml:space="preserve"> GARA TELEMATICA CON PROCEDURA APERTA PER L'AFFIDAMENTO DEL</w:t>
      </w:r>
      <w:r w:rsidRPr="00986E92">
        <w:rPr>
          <w:rFonts w:asciiTheme="minorHAnsi" w:hAnsiTheme="minorHAnsi"/>
          <w:b/>
          <w:sz w:val="20"/>
          <w:szCs w:val="20"/>
        </w:rPr>
        <w:t xml:space="preserve"> SERVIZIO DI PROGETTAZIONE DEFINITIVA ED ESECUTIVA COMPRESE VERIFICHE SISMICHE, RILIEVI, ACCERTAMENTI ED INDAGINI PER IL RECUPERO E LA VALORIZZAZIONE TURISTICO-CULTURALE DELL’ARSENALE MILITARE MARITTIMO DI TARANTO – RIQUALIFICAZIONE E ADEGUAMENTO DELL’OFFICINA DEL SETTORE SCAFI, DELL’OFFICINA FORNI E FABBRI, DELL'OFFICINA PICCOLI MOTORI E DEL PERCORSO DI VISITA DELL’ARSENALE.</w:t>
      </w:r>
    </w:p>
    <w:p w14:paraId="6F13AC23" w14:textId="77777777" w:rsidR="006D1ABD" w:rsidRPr="00986E92" w:rsidRDefault="006D1ABD" w:rsidP="006D1ABD">
      <w:pPr>
        <w:widowControl w:val="0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COD. CIS: 2014XXSMDFSC/FSC004_FSC</w:t>
      </w:r>
    </w:p>
    <w:p w14:paraId="60BF9D2B" w14:textId="77777777" w:rsidR="006D1ABD" w:rsidRPr="00986E92" w:rsidRDefault="006D1ABD" w:rsidP="006D1ABD">
      <w:pPr>
        <w:widowControl w:val="0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LOCALITÀ: TARANTO - MARINARSEN - ID 1110</w:t>
      </w:r>
    </w:p>
    <w:p w14:paraId="31FD6E89" w14:textId="22476F74" w:rsidR="006D1ABD" w:rsidRPr="00986E92" w:rsidRDefault="006D1ABD" w:rsidP="006D1ABD">
      <w:pPr>
        <w:widowControl w:val="0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 xml:space="preserve">CIG: </w:t>
      </w:r>
      <w:r w:rsidR="00F16020" w:rsidRPr="00F16020">
        <w:rPr>
          <w:rFonts w:asciiTheme="minorHAnsi" w:hAnsiTheme="minorHAnsi"/>
          <w:sz w:val="20"/>
          <w:szCs w:val="20"/>
        </w:rPr>
        <w:t>9140386524</w:t>
      </w:r>
      <w:bookmarkStart w:id="7" w:name="_GoBack"/>
      <w:bookmarkEnd w:id="7"/>
    </w:p>
    <w:p w14:paraId="62865788" w14:textId="77777777" w:rsidR="006D1ABD" w:rsidRPr="00986E92" w:rsidRDefault="006D1ABD" w:rsidP="006D1ABD">
      <w:pPr>
        <w:widowControl w:val="0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>CUP: D54E17011660001</w:t>
      </w:r>
    </w:p>
    <w:p w14:paraId="56D8ED79" w14:textId="77777777" w:rsidR="006D1ABD" w:rsidRPr="00986E92" w:rsidRDefault="006D1ABD" w:rsidP="006D1ABD">
      <w:pPr>
        <w:widowControl w:val="0"/>
        <w:rPr>
          <w:rFonts w:asciiTheme="minorHAnsi" w:hAnsiTheme="minorHAnsi"/>
          <w:sz w:val="20"/>
          <w:szCs w:val="20"/>
        </w:rPr>
      </w:pPr>
      <w:r w:rsidRPr="00986E92">
        <w:rPr>
          <w:rFonts w:asciiTheme="minorHAnsi" w:hAnsiTheme="minorHAnsi"/>
          <w:sz w:val="20"/>
          <w:szCs w:val="20"/>
        </w:rPr>
        <w:t xml:space="preserve">Importo a base di gara: </w:t>
      </w:r>
      <w:r w:rsidRPr="00986E92">
        <w:rPr>
          <w:rFonts w:asciiTheme="minorHAnsi" w:hAnsiTheme="minorHAnsi"/>
          <w:b/>
          <w:sz w:val="20"/>
          <w:szCs w:val="20"/>
        </w:rPr>
        <w:t>€ 1.946.643,70</w:t>
      </w:r>
      <w:r w:rsidRPr="00986E9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986E92">
        <w:rPr>
          <w:rFonts w:asciiTheme="minorHAnsi" w:hAnsiTheme="minorHAnsi"/>
          <w:sz w:val="20"/>
          <w:szCs w:val="20"/>
        </w:rPr>
        <w:t>inarcassa</w:t>
      </w:r>
      <w:proofErr w:type="spellEnd"/>
      <w:r w:rsidRPr="00986E92">
        <w:rPr>
          <w:rFonts w:asciiTheme="minorHAnsi" w:hAnsiTheme="minorHAnsi"/>
          <w:sz w:val="20"/>
          <w:szCs w:val="20"/>
        </w:rPr>
        <w:t xml:space="preserve"> 4% ed IVA22%, compresi oneri alla sicurezza non soggetti a ribasso € 5.335,20)</w:t>
      </w:r>
    </w:p>
    <w:p w14:paraId="5B1B1877" w14:textId="77777777" w:rsidR="006D1ABD" w:rsidRPr="007C59CF" w:rsidRDefault="006D1ABD" w:rsidP="006D1ABD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7C59CF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39868172" w14:textId="77777777" w:rsidR="006D1ABD" w:rsidRPr="007C59CF" w:rsidRDefault="006D1ABD" w:rsidP="006D1ABD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rPr>
          <w:rFonts w:asciiTheme="minorHAnsi" w:hAnsiTheme="minorHAnsi"/>
          <w:color w:val="000000"/>
          <w:sz w:val="22"/>
        </w:rPr>
      </w:pPr>
      <w:r w:rsidRPr="007C59CF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7C59CF">
        <w:rPr>
          <w:rFonts w:asciiTheme="minorHAnsi" w:hAnsiTheme="minorHAnsi"/>
          <w:color w:val="000000"/>
          <w:sz w:val="22"/>
        </w:rPr>
        <w:t>a</w:t>
      </w:r>
      <w:proofErr w:type="spellEnd"/>
      <w:r w:rsidRPr="007C59CF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7C59CF">
        <w:rPr>
          <w:rFonts w:asciiTheme="minorHAnsi" w:hAnsiTheme="minorHAnsi"/>
          <w:color w:val="000000"/>
          <w:sz w:val="22"/>
        </w:rPr>
        <w:t>_  (</w:t>
      </w:r>
      <w:proofErr w:type="gramEnd"/>
      <w:r w:rsidRPr="007C59CF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7C59CF">
        <w:rPr>
          <w:rFonts w:asciiTheme="minorHAnsi" w:hAnsiTheme="minorHAnsi"/>
          <w:color w:val="000000"/>
          <w:sz w:val="22"/>
        </w:rPr>
        <w:t xml:space="preserve">) dell’O.E. _______________________________ con sede legale in ___________________________ alla via ______________ n._______ e sede operativa ______________________________ Cod. </w:t>
      </w:r>
      <w:proofErr w:type="spellStart"/>
      <w:r w:rsidRPr="007C59CF">
        <w:rPr>
          <w:rFonts w:asciiTheme="minorHAnsi" w:hAnsiTheme="minorHAnsi"/>
          <w:color w:val="000000"/>
          <w:sz w:val="22"/>
        </w:rPr>
        <w:t>Fisc</w:t>
      </w:r>
      <w:proofErr w:type="spellEnd"/>
      <w:r w:rsidRPr="007C59C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7C59CF">
        <w:rPr>
          <w:rFonts w:asciiTheme="minorHAnsi" w:hAnsiTheme="minorHAnsi"/>
          <w:color w:val="000000"/>
          <w:sz w:val="22"/>
        </w:rPr>
        <w:t>_ ,</w:t>
      </w:r>
      <w:proofErr w:type="gramEnd"/>
      <w:r w:rsidRPr="007C59CF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Tel./Fax _____________, PEC ____________________, con riferimento alla procedura di gara in oggetto alla quale partecipa come </w:t>
      </w:r>
      <w:r w:rsidRPr="007C59CF">
        <w:rPr>
          <w:rFonts w:asciiTheme="minorHAnsi" w:hAnsiTheme="minorHAnsi"/>
          <w:b/>
          <w:smallCaps/>
          <w:sz w:val="22"/>
        </w:rPr>
        <w:t>Ausiliaria</w:t>
      </w:r>
      <w:r w:rsidRPr="007C59CF">
        <w:rPr>
          <w:rFonts w:asciiTheme="minorHAnsi" w:hAnsiTheme="minorHAnsi"/>
          <w:color w:val="000000"/>
          <w:sz w:val="22"/>
        </w:rPr>
        <w:t>, del seguente concorrente: O.E. (</w:t>
      </w:r>
      <w:proofErr w:type="spellStart"/>
      <w:r w:rsidRPr="007C59CF">
        <w:rPr>
          <w:rFonts w:asciiTheme="minorHAnsi" w:hAnsiTheme="minorHAnsi"/>
          <w:b/>
          <w:smallCaps/>
          <w:sz w:val="22"/>
        </w:rPr>
        <w:t>Ausiliata</w:t>
      </w:r>
      <w:proofErr w:type="spellEnd"/>
      <w:r w:rsidRPr="007C59CF">
        <w:rPr>
          <w:rFonts w:asciiTheme="minorHAnsi" w:hAnsiTheme="minorHAnsi"/>
          <w:color w:val="000000"/>
          <w:sz w:val="22"/>
        </w:rPr>
        <w:t xml:space="preserve">) ____________________________ con sede legale in ____________________ alla via ______________ n._______ Cod. </w:t>
      </w:r>
      <w:proofErr w:type="spellStart"/>
      <w:r w:rsidRPr="007C59CF">
        <w:rPr>
          <w:rFonts w:asciiTheme="minorHAnsi" w:hAnsiTheme="minorHAnsi"/>
          <w:color w:val="000000"/>
          <w:sz w:val="22"/>
        </w:rPr>
        <w:t>Fisc</w:t>
      </w:r>
      <w:proofErr w:type="spellEnd"/>
      <w:r w:rsidRPr="007C59C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7C59CF">
        <w:rPr>
          <w:rFonts w:asciiTheme="minorHAnsi" w:hAnsiTheme="minorHAnsi"/>
          <w:color w:val="000000"/>
          <w:sz w:val="22"/>
        </w:rPr>
        <w:t>_ ,</w:t>
      </w:r>
      <w:proofErr w:type="gramEnd"/>
      <w:r w:rsidRPr="007C59CF">
        <w:rPr>
          <w:rFonts w:asciiTheme="minorHAnsi" w:hAnsiTheme="minorHAnsi"/>
          <w:color w:val="000000"/>
          <w:sz w:val="22"/>
        </w:rPr>
        <w:t xml:space="preserve"> Partita IVA _______________________</w:t>
      </w:r>
    </w:p>
    <w:p w14:paraId="7820C1AF" w14:textId="77777777" w:rsidR="006D1ABD" w:rsidRPr="007C59CF" w:rsidRDefault="006D1ABD" w:rsidP="006D1ABD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jc w:val="center"/>
        <w:rPr>
          <w:rFonts w:asciiTheme="minorHAnsi" w:hAnsiTheme="minorHAnsi"/>
          <w:color w:val="000000"/>
          <w:sz w:val="22"/>
        </w:rPr>
      </w:pPr>
      <w:r w:rsidRPr="007C59CF">
        <w:rPr>
          <w:rFonts w:asciiTheme="minorHAnsi" w:hAnsiTheme="minorHAnsi"/>
          <w:color w:val="000000"/>
          <w:sz w:val="22"/>
        </w:rPr>
        <w:t>**********************</w:t>
      </w:r>
    </w:p>
    <w:p w14:paraId="1BB35D86" w14:textId="77777777" w:rsidR="006D1ABD" w:rsidRPr="007C59CF" w:rsidRDefault="006D1ABD" w:rsidP="006D1ABD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7C59CF">
        <w:rPr>
          <w:rFonts w:asciiTheme="minorHAnsi" w:hAnsiTheme="minorHAnsi"/>
          <w:sz w:val="22"/>
        </w:rPr>
        <w:t xml:space="preserve">Al fine dell’ammissione alla procedura di gara, </w:t>
      </w:r>
      <w:r w:rsidRPr="007C59CF">
        <w:rPr>
          <w:rFonts w:asciiTheme="minorHAnsi" w:hAnsiTheme="minorHAnsi"/>
          <w:color w:val="000000"/>
          <w:sz w:val="22"/>
        </w:rPr>
        <w:t xml:space="preserve">ai sensi degli art. 46 e 47 D.P.R. 445/2000, </w:t>
      </w:r>
      <w:r w:rsidRPr="007C59CF">
        <w:rPr>
          <w:rFonts w:asciiTheme="minorHAnsi" w:hAnsiTheme="minorHAnsi"/>
          <w:sz w:val="22"/>
        </w:rPr>
        <w:t>consapevole delle sanzioni penali nel caso di dichiarazioni non veritiere, di formazione o uso di atti falsi, richiamate dall’art. 76 del D.P.R. 445 del 28 dicembre 2000,</w:t>
      </w:r>
    </w:p>
    <w:p w14:paraId="4B179666" w14:textId="77777777" w:rsidR="006D1ABD" w:rsidRPr="007C59CF" w:rsidRDefault="006D1ABD" w:rsidP="006D1ABD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 w:rsidRPr="007C59CF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62F1B426" w14:textId="77777777" w:rsidR="006D1ABD" w:rsidRPr="007C59CF" w:rsidRDefault="006D1ABD" w:rsidP="006D1ABD">
      <w:pPr>
        <w:widowControl w:val="0"/>
        <w:autoSpaceDE w:val="0"/>
        <w:autoSpaceDN w:val="0"/>
        <w:adjustRightInd w:val="0"/>
        <w:spacing w:after="60"/>
        <w:jc w:val="center"/>
        <w:textAlignment w:val="baseline"/>
        <w:rPr>
          <w:b/>
          <w:sz w:val="20"/>
          <w:szCs w:val="23"/>
          <w:u w:val="single"/>
        </w:rPr>
      </w:pPr>
      <w:proofErr w:type="gramStart"/>
      <w:r w:rsidRPr="007C59CF">
        <w:rPr>
          <w:b/>
          <w:sz w:val="20"/>
          <w:szCs w:val="23"/>
          <w:u w:val="single"/>
        </w:rPr>
        <w:t>ad</w:t>
      </w:r>
      <w:proofErr w:type="gramEnd"/>
      <w:r w:rsidRPr="007C59CF">
        <w:rPr>
          <w:b/>
          <w:sz w:val="20"/>
          <w:szCs w:val="23"/>
          <w:u w:val="single"/>
        </w:rPr>
        <w:t xml:space="preserve"> integrazione del proprio Documento di Gara Unico Europeo, presentato per il presente appalto</w:t>
      </w:r>
    </w:p>
    <w:p w14:paraId="6D9901A0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proofErr w:type="gramStart"/>
      <w:r w:rsidRPr="007C59CF">
        <w:rPr>
          <w:rFonts w:asciiTheme="minorHAnsi" w:hAnsiTheme="minorHAnsi" w:cstheme="minorHAnsi"/>
          <w:sz w:val="22"/>
        </w:rPr>
        <w:t>di</w:t>
      </w:r>
      <w:proofErr w:type="gramEnd"/>
      <w:r w:rsidRPr="007C59CF">
        <w:rPr>
          <w:rFonts w:asciiTheme="minorHAnsi" w:hAnsiTheme="minorHAnsi" w:cstheme="minorHAnsi"/>
          <w:sz w:val="22"/>
        </w:rPr>
        <w:t xml:space="preserve"> essere in possesso dei requisiti generali di cui all’art. 80, nonché di possedere i requisiti speciali di capacità economica - finanziaria e tecnica - professionale e le risorse così come prescritti nella documentazione di gara, di cui il concorrente si avvale per poter essere ammesso e che sono oggetto di avvalimento.</w:t>
      </w:r>
    </w:p>
    <w:p w14:paraId="21E03F94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proofErr w:type="gramStart"/>
      <w:r w:rsidRPr="007C59CF">
        <w:rPr>
          <w:rFonts w:asciiTheme="minorHAnsi" w:hAnsiTheme="minorHAnsi"/>
          <w:sz w:val="22"/>
        </w:rPr>
        <w:t>di</w:t>
      </w:r>
      <w:proofErr w:type="gramEnd"/>
      <w:r w:rsidRPr="007C59CF">
        <w:rPr>
          <w:rFonts w:asciiTheme="minorHAnsi" w:hAnsiTheme="minorHAnsi"/>
          <w:sz w:val="22"/>
        </w:rPr>
        <w:t xml:space="preserve"> obbligarsi ai sensi dell’art. 89, comma 1, del D.lgs. n.50/2016 verso il soggetto concorrente (</w:t>
      </w:r>
      <w:proofErr w:type="spellStart"/>
      <w:r w:rsidRPr="007C59CF">
        <w:rPr>
          <w:rFonts w:asciiTheme="minorHAnsi" w:hAnsiTheme="minorHAnsi"/>
          <w:sz w:val="22"/>
        </w:rPr>
        <w:t>Ausiliato</w:t>
      </w:r>
      <w:proofErr w:type="spellEnd"/>
      <w:r w:rsidRPr="007C59CF">
        <w:rPr>
          <w:rFonts w:asciiTheme="minorHAnsi" w:hAnsiTheme="minorHAnsi"/>
          <w:sz w:val="22"/>
        </w:rPr>
        <w:t>) e verso la Stazione Appaltante a mettere a disposizione, per tutta la durata dell’appalto, i requisiti speciali e le risorse necessarie di cui è carente il concorrente. In particolare, mette a disposizione i seguenti requisiti:</w:t>
      </w:r>
    </w:p>
    <w:p w14:paraId="32F3CC56" w14:textId="77777777" w:rsidR="006D1ABD" w:rsidRPr="007C59CF" w:rsidRDefault="006D1ABD" w:rsidP="006D1ABD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7C59CF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4DF2C23A" w14:textId="77777777" w:rsidR="006D1ABD" w:rsidRPr="007C59CF" w:rsidRDefault="006D1ABD" w:rsidP="006D1ABD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7C59CF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751213BE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proofErr w:type="gramStart"/>
      <w:r w:rsidRPr="007C59CF">
        <w:rPr>
          <w:rFonts w:asciiTheme="minorHAnsi" w:hAnsiTheme="minorHAnsi"/>
          <w:sz w:val="22"/>
        </w:rPr>
        <w:t>di</w:t>
      </w:r>
      <w:proofErr w:type="gramEnd"/>
      <w:r w:rsidRPr="007C59CF">
        <w:rPr>
          <w:rFonts w:asciiTheme="minorHAnsi" w:hAnsiTheme="minorHAnsi"/>
          <w:sz w:val="22"/>
        </w:rPr>
        <w:t xml:space="preserve"> non partecipare a sua volta alla stessa procedura di affidamento, né in forma singola, né in forma associata, né in qualità di ausiliaria di altro soggetto concorrente, ai sensi comma 7 del citato art. 89 del Codice.</w:t>
      </w:r>
    </w:p>
    <w:p w14:paraId="518C56B6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7C59CF">
        <w:rPr>
          <w:rFonts w:asciiTheme="minorHAnsi" w:hAnsiTheme="minorHAnsi" w:cstheme="minorHAnsi"/>
          <w:sz w:val="22"/>
        </w:rPr>
        <w:t>che</w:t>
      </w:r>
      <w:proofErr w:type="gramEnd"/>
      <w:r w:rsidRPr="007C59CF">
        <w:rPr>
          <w:rFonts w:asciiTheme="minorHAnsi" w:hAnsiTheme="minorHAnsi" w:cstheme="minorHAnsi"/>
          <w:sz w:val="22"/>
        </w:rPr>
        <w:t xml:space="preserve"> non si trova in una situazione di controllo di cui all’articolo 80, comma 5, </w:t>
      </w:r>
      <w:proofErr w:type="spellStart"/>
      <w:r w:rsidRPr="007C59CF">
        <w:rPr>
          <w:rFonts w:asciiTheme="minorHAnsi" w:hAnsiTheme="minorHAnsi" w:cstheme="minorHAnsi"/>
          <w:sz w:val="22"/>
        </w:rPr>
        <w:t>lett</w:t>
      </w:r>
      <w:proofErr w:type="spellEnd"/>
      <w:r w:rsidRPr="007C59CF">
        <w:rPr>
          <w:rFonts w:asciiTheme="minorHAnsi" w:hAnsiTheme="minorHAnsi" w:cstheme="minorHAnsi"/>
          <w:sz w:val="22"/>
        </w:rPr>
        <w:t>. m) del Codice con altri concorrenti che partecipano alla gara.</w:t>
      </w:r>
    </w:p>
    <w:p w14:paraId="0FE7532B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7C59CF">
        <w:rPr>
          <w:rFonts w:asciiTheme="minorHAnsi" w:hAnsiTheme="minorHAnsi" w:cstheme="minorHAnsi"/>
          <w:sz w:val="22"/>
        </w:rPr>
        <w:t>di</w:t>
      </w:r>
      <w:proofErr w:type="gramEnd"/>
      <w:r w:rsidRPr="007C59CF">
        <w:rPr>
          <w:rFonts w:asciiTheme="minorHAnsi" w:hAnsiTheme="minorHAnsi" w:cstheme="minorHAnsi"/>
          <w:sz w:val="22"/>
        </w:rPr>
        <w:t xml:space="preserve"> essere consapevole che: </w:t>
      </w:r>
      <w:r w:rsidRPr="007C59CF">
        <w:rPr>
          <w:rFonts w:asciiTheme="minorHAnsi" w:hAnsiTheme="minorHAnsi" w:cstheme="minorHAnsi"/>
          <w:i/>
          <w:sz w:val="22"/>
        </w:rPr>
        <w:t>non è ammesso il cumulo di requisiti di più soggetti ausiliari; ci si può avvalere di un solo operatore economico ausiliario per ciascuno requisito; ci si può avvalere di un solo operatore ausiliario per ciascuna delle categorie</w:t>
      </w:r>
      <w:r w:rsidRPr="007C59CF">
        <w:rPr>
          <w:rFonts w:asciiTheme="minorHAnsi" w:hAnsiTheme="minorHAnsi" w:cstheme="minorHAnsi"/>
          <w:sz w:val="22"/>
        </w:rPr>
        <w:t>.</w:t>
      </w:r>
    </w:p>
    <w:p w14:paraId="386E644D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7C59CF">
        <w:rPr>
          <w:rFonts w:asciiTheme="minorHAnsi" w:hAnsiTheme="minorHAnsi" w:cstheme="minorHAnsi"/>
          <w:sz w:val="22"/>
        </w:rPr>
        <w:lastRenderedPageBreak/>
        <w:t>di</w:t>
      </w:r>
      <w:proofErr w:type="gramEnd"/>
      <w:r w:rsidRPr="007C59CF">
        <w:rPr>
          <w:rFonts w:asciiTheme="minorHAnsi" w:hAnsiTheme="minorHAnsi" w:cstheme="minorHAnsi"/>
          <w:sz w:val="22"/>
        </w:rPr>
        <w:t xml:space="preserve"> non incorrere nelle cause di esclusione di cui all’art. 80, comma 5, </w:t>
      </w:r>
      <w:proofErr w:type="spellStart"/>
      <w:r w:rsidRPr="007C59CF">
        <w:rPr>
          <w:rFonts w:asciiTheme="minorHAnsi" w:hAnsiTheme="minorHAnsi" w:cstheme="minorHAnsi"/>
          <w:sz w:val="22"/>
        </w:rPr>
        <w:t>lett</w:t>
      </w:r>
      <w:proofErr w:type="spellEnd"/>
      <w:r w:rsidRPr="007C59CF">
        <w:rPr>
          <w:rFonts w:asciiTheme="minorHAnsi" w:hAnsiTheme="minorHAnsi" w:cstheme="minorHAnsi"/>
          <w:sz w:val="22"/>
        </w:rPr>
        <w:t>. f-bis) e f-ter) del Codice;</w:t>
      </w:r>
    </w:p>
    <w:p w14:paraId="7E0AA2FA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7C59CF">
        <w:rPr>
          <w:rFonts w:asciiTheme="minorHAnsi" w:hAnsiTheme="minorHAnsi" w:cstheme="minorHAnsi"/>
          <w:sz w:val="22"/>
        </w:rPr>
        <w:t>dati</w:t>
      </w:r>
      <w:proofErr w:type="gramEnd"/>
      <w:r w:rsidRPr="007C59CF">
        <w:rPr>
          <w:rFonts w:asciiTheme="minorHAnsi" w:hAnsiTheme="minorHAnsi" w:cstheme="minorHAnsi"/>
          <w:sz w:val="22"/>
        </w:rPr>
        <w:t xml:space="preserve">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dell’offerta;</w:t>
      </w:r>
    </w:p>
    <w:p w14:paraId="791B5C2F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7C59CF">
        <w:rPr>
          <w:rFonts w:asciiTheme="minorHAnsi" w:hAnsiTheme="minorHAnsi" w:cstheme="minorHAnsi"/>
          <w:sz w:val="22"/>
        </w:rPr>
        <w:t>di</w:t>
      </w:r>
      <w:proofErr w:type="gramEnd"/>
      <w:r w:rsidRPr="007C59CF">
        <w:rPr>
          <w:rFonts w:asciiTheme="minorHAnsi" w:hAnsiTheme="minorHAnsi" w:cstheme="minorHAnsi"/>
          <w:sz w:val="22"/>
        </w:rPr>
        <w:t xml:space="preserve"> accettare il patto di integrità allegato alla documentazione di gara (art. 1, comma 17, della l. 190/2012);</w:t>
      </w:r>
    </w:p>
    <w:p w14:paraId="29AC7195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7C59CF">
        <w:rPr>
          <w:rFonts w:asciiTheme="minorHAnsi" w:hAnsiTheme="minorHAnsi" w:cstheme="minorHAnsi"/>
          <w:sz w:val="22"/>
        </w:rPr>
        <w:t>di</w:t>
      </w:r>
      <w:proofErr w:type="gramEnd"/>
      <w:r w:rsidRPr="007C59CF">
        <w:rPr>
          <w:rFonts w:asciiTheme="minorHAnsi" w:hAnsiTheme="minorHAnsi" w:cstheme="minorHAnsi"/>
          <w:sz w:val="22"/>
        </w:rPr>
        <w:t xml:space="preserve"> essere a conoscenza del D.P.R. 16 aprile 2013, n.62, e del Regolamento recante Codice di Comportamento dei dipendenti pubblici, del Codice di Comportamento dei dipendenti del Ministero della Difesa, approvato il 29 gennaio 2014;</w:t>
      </w:r>
    </w:p>
    <w:p w14:paraId="578E3A5E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7C59CF">
        <w:rPr>
          <w:rFonts w:asciiTheme="minorHAnsi" w:hAnsiTheme="minorHAnsi" w:cstheme="minorHAnsi"/>
          <w:sz w:val="22"/>
        </w:rPr>
        <w:t>di</w:t>
      </w:r>
      <w:proofErr w:type="gramEnd"/>
      <w:r w:rsidRPr="007C59CF">
        <w:rPr>
          <w:rFonts w:asciiTheme="minorHAnsi" w:hAnsiTheme="minorHAnsi" w:cstheme="minorHAnsi"/>
          <w:sz w:val="22"/>
        </w:rPr>
        <w:t xml:space="preserve"> attestare di essere informato, ai sensi e per gli effetti dell’articolo 13 del decreto legislativo 30 giugno 2003, n. 196 e del Regolamento (CE) 27 aprile 2016, n. 2016/679/UE, che i dati personali raccolti saranno trattati, anche con strumenti informatici, esclusivamente nell’ambito della presente gara, nonché dell’esistenza dei diritti di cui all’articolo 7 del medesimo decreto legislativo, nonché del Regolamento (CE);</w:t>
      </w:r>
    </w:p>
    <w:p w14:paraId="06620ECE" w14:textId="77777777" w:rsidR="006D1ABD" w:rsidRPr="007C59CF" w:rsidRDefault="006D1ABD" w:rsidP="006D1ABD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7C59CF">
        <w:rPr>
          <w:rFonts w:asciiTheme="minorHAnsi" w:hAnsiTheme="minorHAnsi" w:cstheme="minorHAnsi"/>
          <w:b/>
          <w:sz w:val="22"/>
        </w:rPr>
        <w:t>(Per gli operatori economici non residenti e privi di stabile organizzazione in Italia)</w:t>
      </w:r>
    </w:p>
    <w:p w14:paraId="7ADEA277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7C59CF">
        <w:rPr>
          <w:rFonts w:asciiTheme="minorHAnsi" w:hAnsiTheme="minorHAnsi" w:cstheme="minorHAnsi"/>
          <w:sz w:val="22"/>
        </w:rPr>
        <w:t>si</w:t>
      </w:r>
      <w:proofErr w:type="gramEnd"/>
      <w:r w:rsidRPr="007C59CF">
        <w:rPr>
          <w:rFonts w:asciiTheme="minorHAnsi" w:hAnsiTheme="minorHAnsi" w:cstheme="minorHAnsi"/>
          <w:sz w:val="22"/>
        </w:rPr>
        <w:t xml:space="preserve"> impegna ad uniformarsi, in caso di aggiudicazione, alla disciplina di cui agli articoli 17, comma 2, e 53, comma 3 del </w:t>
      </w:r>
      <w:proofErr w:type="spellStart"/>
      <w:r w:rsidRPr="007C59CF">
        <w:rPr>
          <w:rFonts w:asciiTheme="minorHAnsi" w:hAnsiTheme="minorHAnsi" w:cstheme="minorHAnsi"/>
          <w:sz w:val="22"/>
        </w:rPr>
        <w:t>d.p.r.</w:t>
      </w:r>
      <w:proofErr w:type="spellEnd"/>
      <w:r w:rsidRPr="007C59CF">
        <w:rPr>
          <w:rFonts w:asciiTheme="minorHAnsi" w:hAnsiTheme="minorHAnsi" w:cstheme="minorHAnsi"/>
          <w:sz w:val="22"/>
        </w:rPr>
        <w:t xml:space="preserve"> 633/1972 e a comunicare alla stazione appaltante la nomina del proprio rappresentante fiscale, nelle forme di legge;</w:t>
      </w:r>
    </w:p>
    <w:p w14:paraId="4A0BA0D2" w14:textId="77777777" w:rsidR="006D1ABD" w:rsidRPr="007C59CF" w:rsidRDefault="006D1ABD" w:rsidP="006D1ABD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7C59CF">
        <w:rPr>
          <w:rFonts w:asciiTheme="minorHAnsi" w:hAnsiTheme="minorHAnsi" w:cstheme="minorHAnsi"/>
          <w:b/>
          <w:sz w:val="22"/>
        </w:rPr>
        <w:t>(Per gli operatori economici ammessi al concordato preventivo con continuità aziendale di cui all’art. 186 bis del R.D. 16 marzo 1942, n. 267)</w:t>
      </w:r>
    </w:p>
    <w:p w14:paraId="3B258037" w14:textId="77777777" w:rsidR="006D1ABD" w:rsidRPr="007C59CF" w:rsidRDefault="006D1ABD" w:rsidP="006D1ABD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7C59CF">
        <w:rPr>
          <w:rFonts w:asciiTheme="minorHAnsi" w:hAnsiTheme="minorHAnsi" w:cstheme="minorHAnsi"/>
          <w:sz w:val="22"/>
        </w:rPr>
        <w:t xml:space="preserve">indica, ad integrazione di quanto indicato nella parte III, sez. C, </w:t>
      </w:r>
      <w:proofErr w:type="spellStart"/>
      <w:r w:rsidRPr="007C59CF">
        <w:rPr>
          <w:rFonts w:asciiTheme="minorHAnsi" w:hAnsiTheme="minorHAnsi" w:cstheme="minorHAnsi"/>
          <w:sz w:val="22"/>
        </w:rPr>
        <w:t>lett</w:t>
      </w:r>
      <w:proofErr w:type="spellEnd"/>
      <w:r w:rsidRPr="007C59CF">
        <w:rPr>
          <w:rFonts w:asciiTheme="minorHAnsi" w:hAnsiTheme="minorHAnsi" w:cstheme="minorHAnsi"/>
          <w:sz w:val="22"/>
        </w:rPr>
        <w:t>. d) del DGUE,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dell’art. 186 bis, comma 6 del R.D. 16 marzo 1942, n. 267.</w:t>
      </w:r>
    </w:p>
    <w:p w14:paraId="28B49559" w14:textId="77777777" w:rsidR="006D1ABD" w:rsidRPr="007C59CF" w:rsidRDefault="006D1ABD" w:rsidP="006D1ABD">
      <w:pPr>
        <w:widowControl w:val="0"/>
        <w:spacing w:line="240" w:lineRule="auto"/>
        <w:jc w:val="left"/>
        <w:rPr>
          <w:rFonts w:asciiTheme="minorHAnsi" w:hAnsiTheme="minorHAnsi"/>
          <w:sz w:val="4"/>
        </w:rPr>
      </w:pPr>
    </w:p>
    <w:p w14:paraId="32D2493B" w14:textId="77777777" w:rsidR="006D1ABD" w:rsidRPr="007C59CF" w:rsidRDefault="006D1ABD" w:rsidP="006D1ABD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7C59CF">
        <w:rPr>
          <w:rFonts w:asciiTheme="minorHAnsi" w:hAnsiTheme="minorHAnsi"/>
          <w:sz w:val="20"/>
        </w:rPr>
        <w:t>Luogo e data ………………….</w:t>
      </w:r>
      <w:r w:rsidRPr="007C59CF">
        <w:rPr>
          <w:rFonts w:asciiTheme="minorHAnsi" w:hAnsiTheme="minorHAnsi"/>
          <w:sz w:val="20"/>
        </w:rPr>
        <w:tab/>
      </w:r>
      <w:r w:rsidRPr="007C59CF">
        <w:rPr>
          <w:rFonts w:asciiTheme="minorHAnsi" w:hAnsiTheme="minorHAnsi"/>
          <w:sz w:val="20"/>
        </w:rPr>
        <w:tab/>
        <w:t xml:space="preserve">                                                                  </w:t>
      </w:r>
      <w:r w:rsidRPr="007C59CF">
        <w:rPr>
          <w:rFonts w:asciiTheme="minorHAnsi" w:hAnsiTheme="minorHAnsi"/>
          <w:sz w:val="20"/>
        </w:rPr>
        <w:tab/>
      </w:r>
      <w:r w:rsidRPr="007C59CF">
        <w:rPr>
          <w:rFonts w:asciiTheme="minorHAnsi" w:hAnsiTheme="minorHAnsi"/>
          <w:sz w:val="20"/>
        </w:rPr>
        <w:tab/>
        <w:t>L’AUSILIARIO</w:t>
      </w:r>
    </w:p>
    <w:p w14:paraId="4850245D" w14:textId="77777777" w:rsidR="006D1ABD" w:rsidRPr="007C59CF" w:rsidRDefault="006D1ABD" w:rsidP="006D1ABD">
      <w:pPr>
        <w:widowControl w:val="0"/>
        <w:spacing w:line="240" w:lineRule="auto"/>
        <w:ind w:left="6352"/>
        <w:jc w:val="center"/>
        <w:rPr>
          <w:rFonts w:asciiTheme="minorHAnsi" w:hAnsiTheme="minorHAnsi"/>
          <w:i/>
          <w:sz w:val="16"/>
        </w:rPr>
      </w:pPr>
      <w:r w:rsidRPr="007C59CF">
        <w:rPr>
          <w:rFonts w:asciiTheme="minorHAnsi" w:hAnsiTheme="minorHAnsi"/>
          <w:i/>
          <w:sz w:val="16"/>
        </w:rPr>
        <w:t>Nome e Cognome e potere di firma</w:t>
      </w:r>
    </w:p>
    <w:p w14:paraId="458FEC03" w14:textId="77777777" w:rsidR="006D1ABD" w:rsidRPr="007C59CF" w:rsidRDefault="006D1ABD" w:rsidP="006D1ABD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  <w:proofErr w:type="gramStart"/>
      <w:r w:rsidRPr="007C59CF">
        <w:rPr>
          <w:rFonts w:asciiTheme="minorHAnsi" w:hAnsiTheme="minorHAnsi"/>
          <w:i/>
          <w:sz w:val="16"/>
        </w:rPr>
        <w:t>firmato</w:t>
      </w:r>
      <w:proofErr w:type="gramEnd"/>
      <w:r w:rsidRPr="007C59CF">
        <w:rPr>
          <w:rFonts w:asciiTheme="minorHAnsi" w:hAnsiTheme="minorHAnsi"/>
          <w:i/>
          <w:sz w:val="16"/>
        </w:rPr>
        <w:t xml:space="preserve"> digitalmente</w:t>
      </w:r>
    </w:p>
    <w:p w14:paraId="3D5DFBF7" w14:textId="77777777" w:rsidR="006D1ABD" w:rsidRPr="007C59CF" w:rsidRDefault="006D1ABD" w:rsidP="006D1ABD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9981A81" w14:textId="77777777" w:rsidR="006D1ABD" w:rsidRPr="007C59CF" w:rsidRDefault="006D1ABD" w:rsidP="006D1ABD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B3DB6A8" w14:textId="77777777" w:rsidR="006D1ABD" w:rsidRPr="007C59CF" w:rsidRDefault="006D1ABD" w:rsidP="006D1ABD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995252B" w14:textId="77777777" w:rsidR="006D1ABD" w:rsidRPr="007C59CF" w:rsidRDefault="006D1ABD" w:rsidP="006D1ABD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9BFD02A" w14:textId="77777777" w:rsidR="006D1ABD" w:rsidRPr="007C59CF" w:rsidRDefault="006D1ABD" w:rsidP="006D1ABD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43B71AF" w14:textId="4EA1CA87" w:rsidR="0017472B" w:rsidRPr="006D1ABD" w:rsidRDefault="006D1ABD" w:rsidP="006D1ABD">
      <w:r w:rsidRPr="007C59CF">
        <w:rPr>
          <w:rFonts w:asciiTheme="minorHAnsi" w:hAnsiTheme="minorHAnsi"/>
          <w:b/>
          <w:bCs/>
          <w:i/>
          <w:sz w:val="18"/>
        </w:rPr>
        <w:t>Allegare il documento di identità in corso di validità del firmatario.</w:t>
      </w:r>
    </w:p>
    <w:sectPr w:rsidR="0017472B" w:rsidRPr="006D1ABD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8CADA" w14:textId="77777777" w:rsidR="00EC0853" w:rsidRDefault="00EC0853" w:rsidP="002750E3">
      <w:pPr>
        <w:spacing w:line="240" w:lineRule="auto"/>
      </w:pPr>
      <w:r>
        <w:separator/>
      </w:r>
    </w:p>
  </w:endnote>
  <w:endnote w:type="continuationSeparator" w:id="0">
    <w:p w14:paraId="04EEC83D" w14:textId="77777777" w:rsidR="00EC0853" w:rsidRDefault="00EC0853" w:rsidP="002750E3">
      <w:pPr>
        <w:spacing w:line="240" w:lineRule="auto"/>
      </w:pPr>
      <w:r>
        <w:continuationSeparator/>
      </w:r>
    </w:p>
  </w:endnote>
  <w:endnote w:type="continuationNotice" w:id="1">
    <w:p w14:paraId="0ED6FC46" w14:textId="77777777" w:rsidR="00EC0853" w:rsidRDefault="00EC08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276743D6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</w:t>
    </w:r>
    <w:r w:rsidR="00EC39D3">
      <w:rPr>
        <w:rFonts w:asciiTheme="minorHAnsi" w:eastAsia="Calibri" w:hAnsiTheme="minorHAnsi"/>
        <w:noProof/>
        <w:sz w:val="18"/>
        <w:szCs w:val="22"/>
        <w:lang w:val="it-IT" w:eastAsia="en-US"/>
      </w:rPr>
      <w:t>ificazione Energetica - Palazzo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F16020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F16020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EAF9F" w14:textId="77777777" w:rsidR="00EC0853" w:rsidRDefault="00EC0853" w:rsidP="002750E3">
      <w:pPr>
        <w:spacing w:line="240" w:lineRule="auto"/>
      </w:pPr>
      <w:r>
        <w:separator/>
      </w:r>
    </w:p>
  </w:footnote>
  <w:footnote w:type="continuationSeparator" w:id="0">
    <w:p w14:paraId="6A58EFA5" w14:textId="77777777" w:rsidR="00EC0853" w:rsidRDefault="00EC0853" w:rsidP="002750E3">
      <w:pPr>
        <w:spacing w:line="240" w:lineRule="auto"/>
      </w:pPr>
      <w:r>
        <w:continuationSeparator/>
      </w:r>
    </w:p>
  </w:footnote>
  <w:footnote w:type="continuationNotice" w:id="1">
    <w:p w14:paraId="0A16FCB6" w14:textId="77777777" w:rsidR="00EC0853" w:rsidRDefault="00EC085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0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777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BD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76D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3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9D3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20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4AA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92236B6-0953-45F9-8AD3-D5B8AC7287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5AE039-95BB-4176-A71A-A9837E739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2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Baldini, T.V. Ilaria - GENIODIFE</cp:lastModifiedBy>
  <cp:revision>248</cp:revision>
  <cp:lastPrinted>2021-03-19T10:50:00Z</cp:lastPrinted>
  <dcterms:created xsi:type="dcterms:W3CDTF">2021-03-12T11:34:00Z</dcterms:created>
  <dcterms:modified xsi:type="dcterms:W3CDTF">2022-03-14T18:09:00Z</dcterms:modified>
</cp:coreProperties>
</file>