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B136" w14:textId="3C556F92" w:rsidR="00BC2722" w:rsidRPr="00E968FB" w:rsidRDefault="00BC2722" w:rsidP="000A07B7">
      <w:pPr>
        <w:jc w:val="left"/>
        <w:rPr>
          <w:rFonts w:asciiTheme="minorHAnsi" w:hAnsiTheme="minorHAnsi"/>
          <w:sz w:val="2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BC2722" w:rsidRPr="009D1881" w14:paraId="2A9C077E" w14:textId="77777777" w:rsidTr="002A45F6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C4127AE" w14:textId="74E7AECA" w:rsidR="00BC2722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0" w:name="AllegatoF"/>
            <w:bookmarkStart w:id="1" w:name="_Toc69939185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F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come O.E. Singolo)</w:t>
            </w:r>
            <w:bookmarkEnd w:id="1"/>
          </w:p>
        </w:tc>
      </w:tr>
    </w:tbl>
    <w:p w14:paraId="6D4F2B0B" w14:textId="77777777" w:rsidR="00484B72" w:rsidRPr="00E968FB" w:rsidRDefault="00484B72" w:rsidP="00484B72">
      <w:pPr>
        <w:widowControl w:val="0"/>
        <w:jc w:val="left"/>
        <w:rPr>
          <w:rFonts w:asciiTheme="minorHAnsi" w:hAnsiTheme="minorHAnsi"/>
          <w:sz w:val="10"/>
        </w:rPr>
      </w:pPr>
    </w:p>
    <w:p w14:paraId="11332F53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AB2D09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08EBA0B8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2815C6E" w14:textId="77777777" w:rsidR="00484B72" w:rsidRPr="009D1881" w:rsidRDefault="00484B72" w:rsidP="00484B72">
      <w:pPr>
        <w:widowControl w:val="0"/>
        <w:spacing w:line="240" w:lineRule="auto"/>
        <w:jc w:val="left"/>
        <w:rPr>
          <w:rFonts w:asciiTheme="minorHAnsi" w:hAnsiTheme="minorHAnsi"/>
          <w:sz w:val="6"/>
          <w:szCs w:val="20"/>
        </w:rPr>
      </w:pPr>
    </w:p>
    <w:p w14:paraId="0FC14E50" w14:textId="5738524C" w:rsidR="00020DB5" w:rsidRDefault="00020DB5" w:rsidP="00020DB5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</w:t>
      </w:r>
      <w:r>
        <w:rPr>
          <w:rFonts w:asciiTheme="minorHAnsi" w:hAnsiTheme="minorHAnsi"/>
          <w:sz w:val="20"/>
          <w:szCs w:val="20"/>
        </w:rPr>
        <w:t>aperta</w:t>
      </w:r>
      <w:r w:rsidRPr="00353A75">
        <w:rPr>
          <w:rFonts w:asciiTheme="minorHAnsi" w:hAnsiTheme="minorHAnsi"/>
          <w:sz w:val="20"/>
          <w:szCs w:val="20"/>
        </w:rPr>
        <w:t xml:space="preserve"> per l’affidamento del </w:t>
      </w:r>
      <w:r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>
        <w:rPr>
          <w:rFonts w:asciiTheme="minorHAnsi" w:hAnsiTheme="minorHAnsi"/>
          <w:b/>
          <w:sz w:val="20"/>
          <w:szCs w:val="20"/>
        </w:rPr>
        <w:t xml:space="preserve">esecutiva </w:t>
      </w:r>
      <w:r w:rsidRPr="00284A42">
        <w:rPr>
          <w:rFonts w:asciiTheme="minorHAnsi" w:hAnsiTheme="minorHAnsi"/>
          <w:b/>
          <w:sz w:val="20"/>
          <w:szCs w:val="20"/>
        </w:rPr>
        <w:t xml:space="preserve">dei lavori di “RIQUALIFICAZIONE ENERGETICA </w:t>
      </w:r>
      <w:r>
        <w:rPr>
          <w:rFonts w:asciiTheme="minorHAnsi" w:hAnsiTheme="minorHAnsi"/>
          <w:b/>
          <w:sz w:val="20"/>
          <w:szCs w:val="20"/>
        </w:rPr>
        <w:t>PALAZZO MARINA - ROMA</w:t>
      </w:r>
      <w:r w:rsidRPr="00284A42">
        <w:rPr>
          <w:rFonts w:asciiTheme="minorHAnsi" w:hAnsiTheme="minorHAnsi"/>
          <w:b/>
          <w:sz w:val="20"/>
          <w:szCs w:val="20"/>
        </w:rPr>
        <w:t xml:space="preserve">” – ID: </w:t>
      </w:r>
      <w:r>
        <w:rPr>
          <w:rFonts w:asciiTheme="minorHAnsi" w:hAnsiTheme="minorHAnsi"/>
          <w:b/>
          <w:sz w:val="20"/>
          <w:szCs w:val="20"/>
        </w:rPr>
        <w:t>2642</w:t>
      </w:r>
      <w:r w:rsidRPr="00284A42">
        <w:rPr>
          <w:rFonts w:asciiTheme="minorHAnsi" w:hAnsiTheme="minorHAnsi"/>
          <w:b/>
          <w:sz w:val="20"/>
          <w:szCs w:val="20"/>
        </w:rPr>
        <w:t xml:space="preserve">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</w:t>
      </w:r>
      <w:r>
        <w:rPr>
          <w:rFonts w:asciiTheme="minorHAnsi" w:hAnsiTheme="minorHAnsi"/>
          <w:sz w:val="20"/>
          <w:szCs w:val="20"/>
        </w:rPr>
        <w:t>227.262,44</w:t>
      </w:r>
      <w:r w:rsidRPr="00583A02">
        <w:rPr>
          <w:rFonts w:asciiTheme="minorHAnsi" w:hAnsiTheme="minorHAnsi"/>
          <w:sz w:val="20"/>
          <w:szCs w:val="20"/>
        </w:rPr>
        <w:t xml:space="preserve"> (escluso inarcassa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</w:t>
      </w:r>
      <w:r w:rsidR="00544E49">
        <w:rPr>
          <w:rFonts w:asciiTheme="minorHAnsi" w:hAnsiTheme="minorHAnsi"/>
          <w:sz w:val="20"/>
          <w:szCs w:val="20"/>
        </w:rPr>
        <w:t>CIG: 8899617447.</w:t>
      </w:r>
      <w:bookmarkStart w:id="2" w:name="_GoBack"/>
      <w:bookmarkEnd w:id="2"/>
    </w:p>
    <w:p w14:paraId="2F5FCE08" w14:textId="77777777" w:rsidR="00605FBA" w:rsidRDefault="00605FBA" w:rsidP="00E968F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1FA861AA" w14:textId="77777777" w:rsidR="009D1881" w:rsidRDefault="009D1881" w:rsidP="009D188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>Il/La sottoscritto/a ___________________________ nato/a a _____________________ il _________ CF___________________ residente a ____________________ (___), via ____________________ n.______  (Legale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Fisc. ________________ ,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prov.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56674638" w14:textId="3B5177E2" w:rsidR="00605FBA" w:rsidRPr="009D1881" w:rsidRDefault="00605FBA" w:rsidP="009D1881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Al fine </w:t>
      </w:r>
      <w:r w:rsidR="009D1881" w:rsidRPr="009D1881">
        <w:rPr>
          <w:rFonts w:asciiTheme="minorHAnsi" w:hAnsiTheme="minorHAnsi"/>
          <w:sz w:val="21"/>
        </w:rPr>
        <w:t>di partecipare e presentare idonea offerta per la gara in oggetto</w:t>
      </w:r>
      <w:r w:rsidRPr="009D1881">
        <w:rPr>
          <w:rFonts w:asciiTheme="minorHAnsi" w:hAnsiTheme="minorHAnsi"/>
          <w:sz w:val="21"/>
        </w:rPr>
        <w:t xml:space="preserve">, </w:t>
      </w:r>
      <w:r w:rsidRPr="009D1881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9D1881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3264919D" w14:textId="01A9814E" w:rsidR="009D1881" w:rsidRDefault="00605FBA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9D1881">
        <w:rPr>
          <w:rFonts w:asciiTheme="minorHAnsi" w:hAnsiTheme="minorHAnsi"/>
          <w:b/>
          <w:bCs/>
          <w:color w:val="000000"/>
          <w:sz w:val="22"/>
        </w:rPr>
        <w:t xml:space="preserve">, </w:t>
      </w: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1F37F586" w14:textId="424D95FC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>l’</w:t>
      </w:r>
      <w:r w:rsidRPr="009D1881">
        <w:rPr>
          <w:rFonts w:asciiTheme="minorHAnsi" w:hAnsiTheme="minorHAnsi"/>
          <w:b/>
          <w:sz w:val="21"/>
        </w:rPr>
        <w:t>impegno a mantenere valida l’offerta per 240 (duecentoquaranta) g</w:t>
      </w:r>
      <w:r w:rsidR="009D1881">
        <w:rPr>
          <w:rFonts w:asciiTheme="minorHAnsi" w:hAnsiTheme="minorHAnsi"/>
          <w:b/>
          <w:sz w:val="21"/>
        </w:rPr>
        <w:t>g</w:t>
      </w:r>
      <w:r w:rsidRPr="009D1881">
        <w:rPr>
          <w:rFonts w:asciiTheme="minorHAnsi" w:hAnsiTheme="minorHAnsi"/>
          <w:sz w:val="21"/>
        </w:rPr>
        <w:t xml:space="preserve"> </w:t>
      </w:r>
      <w:r w:rsidR="009D1881">
        <w:rPr>
          <w:rFonts w:asciiTheme="minorHAnsi" w:hAnsiTheme="minorHAnsi"/>
          <w:sz w:val="21"/>
        </w:rPr>
        <w:t>solari</w:t>
      </w:r>
      <w:r w:rsidRPr="009D1881">
        <w:rPr>
          <w:rFonts w:asciiTheme="minorHAnsi" w:hAnsiTheme="minorHAnsi"/>
          <w:sz w:val="21"/>
        </w:rPr>
        <w:t xml:space="preserve"> e consecutivi dal termine ultimo per il ricevimento delle offerte, come indicato nei documenti di gara, ai sensi dell’art. 32, comma 4, del Codice.</w:t>
      </w:r>
    </w:p>
    <w:p w14:paraId="40D2C5DC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prendere atto ed accettare senza riserva alcuna che la </w:t>
      </w:r>
      <w:r w:rsidRPr="009D1881">
        <w:rPr>
          <w:rFonts w:asciiTheme="minorHAnsi" w:hAnsiTheme="minorHAnsi"/>
          <w:b/>
          <w:sz w:val="21"/>
        </w:rPr>
        <w:t>stipula del contratto, in deroga</w:t>
      </w:r>
      <w:r w:rsidRPr="009D1881">
        <w:rPr>
          <w:rFonts w:asciiTheme="minorHAnsi" w:hAnsiTheme="minorHAnsi"/>
          <w:sz w:val="21"/>
        </w:rPr>
        <w:t xml:space="preserve"> a quanto previsto dall’art. 32 co. 8 del Codice, avrà luogo entro 180 giorni dalla data di efficacia dell’aggiudicazione definitiva di cui al co. 7 dello stesso articolo. Se 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 Pertanto </w:t>
      </w:r>
      <w:r w:rsidRPr="009D1881">
        <w:rPr>
          <w:rFonts w:asciiTheme="minorHAnsi" w:hAnsiTheme="minorHAnsi"/>
          <w:b/>
          <w:sz w:val="21"/>
        </w:rPr>
        <w:t xml:space="preserve">l’offerta dell’aggiudicatario è irrevocabile </w:t>
      </w:r>
      <w:r w:rsidRPr="009D1881">
        <w:rPr>
          <w:rFonts w:asciiTheme="minorHAnsi" w:hAnsiTheme="minorHAnsi"/>
          <w:sz w:val="21"/>
        </w:rPr>
        <w:t>fino al termine stabilito sopra, giusta art. 32, co. 6 del Codice.</w:t>
      </w:r>
    </w:p>
    <w:p w14:paraId="70FD5AE4" w14:textId="1057B4D7" w:rsidR="00605FBA" w:rsidRPr="00E968FB" w:rsidRDefault="00605FBA" w:rsidP="00E968FB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di avere analizzato tutti gli elaborati posti a base di gara ed in particolare </w:t>
      </w:r>
      <w:r w:rsidR="00E968FB">
        <w:rPr>
          <w:rFonts w:asciiTheme="minorHAnsi" w:hAnsiTheme="minorHAnsi"/>
          <w:sz w:val="21"/>
        </w:rPr>
        <w:t xml:space="preserve">il </w:t>
      </w:r>
      <w:r w:rsidR="00E968FB" w:rsidRPr="00EF541B">
        <w:rPr>
          <w:rFonts w:asciiTheme="minorHAnsi" w:hAnsiTheme="minorHAnsi"/>
          <w:b/>
          <w:sz w:val="21"/>
        </w:rPr>
        <w:t>progetto di f</w:t>
      </w:r>
      <w:r w:rsidR="00EF541B" w:rsidRPr="00EF541B">
        <w:rPr>
          <w:rFonts w:asciiTheme="minorHAnsi" w:hAnsiTheme="minorHAnsi"/>
          <w:b/>
          <w:sz w:val="21"/>
        </w:rPr>
        <w:t>attibilità tecnica ed economica</w:t>
      </w:r>
      <w:r w:rsidR="00EF541B"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 w:rsidR="00EF541B">
        <w:rPr>
          <w:rFonts w:asciiTheme="minorHAnsi" w:hAnsiTheme="minorHAnsi"/>
          <w:sz w:val="21"/>
        </w:rPr>
        <w:t xml:space="preserve"> e e quelli di </w:t>
      </w:r>
      <w:r w:rsidRPr="009D1881">
        <w:rPr>
          <w:rFonts w:asciiTheme="minorHAnsi" w:hAnsiTheme="minorHAnsi"/>
          <w:sz w:val="21"/>
        </w:rPr>
        <w:t>stima dei costi di esecuzione del servizio, ritenendoli adeguati</w:t>
      </w:r>
      <w:r w:rsidR="00E968FB">
        <w:rPr>
          <w:rFonts w:asciiTheme="minorHAnsi" w:hAnsiTheme="minorHAnsi"/>
          <w:sz w:val="21"/>
        </w:rPr>
        <w:t xml:space="preserve"> </w:t>
      </w:r>
      <w:r w:rsidR="00020DB5">
        <w:rPr>
          <w:rFonts w:asciiTheme="minorHAnsi" w:hAnsiTheme="minorHAnsi"/>
          <w:sz w:val="21"/>
        </w:rPr>
        <w:t>a</w:t>
      </w:r>
      <w:r w:rsidR="00EF541B">
        <w:rPr>
          <w:rFonts w:asciiTheme="minorHAnsi" w:hAnsiTheme="minorHAnsi"/>
          <w:sz w:val="21"/>
        </w:rPr>
        <w:t xml:space="preserve">llo scopo, accettandone i </w:t>
      </w:r>
      <w:r w:rsidR="00E968FB">
        <w:rPr>
          <w:rFonts w:asciiTheme="minorHAnsi" w:hAnsiTheme="minorHAnsi"/>
          <w:sz w:val="21"/>
        </w:rPr>
        <w:t>contenuti</w:t>
      </w:r>
      <w:r w:rsidRPr="00E968FB">
        <w:rPr>
          <w:rFonts w:asciiTheme="minorHAnsi" w:hAnsiTheme="minorHAnsi"/>
          <w:sz w:val="21"/>
        </w:rPr>
        <w:t>. Conseguentemente l’offerta economica formulata è remunerativa e tiene conto di ogni onere necessario a garantire l’assolvimento di tutti gli obblighi contrattuali, nonché di eventuali spese necessarie anche se non ben evidenziate nella stima dei costi a base di gara.</w:t>
      </w:r>
    </w:p>
    <w:p w14:paraId="4294D217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>di aver tenuto conto delle eventuali discordanze nelle indicazioni qualitative e quantitative delle voci rilevabili nella stima dei costi del servizio e che nella formulazione dell’offerta, riferita all’esecuzione del servizio secondo la documentazione a base di gara, resta comunque fissa ed invariabile.</w:t>
      </w:r>
    </w:p>
    <w:p w14:paraId="624CA088" w14:textId="77777777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>di aver tenuto conto nel formulare l’offerta economica, che il contratto sarà registrato a tassa fissa ai sensi dell'art. 40 D.P.R. 26.04.86 n.131 e s.m.i. e che le spese di pubblicità (ove previste), di bollo, di registrazione 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575FC970" w14:textId="77777777" w:rsidR="00605FBA" w:rsidRPr="00A53131" w:rsidRDefault="00605FBA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10BFB325" w14:textId="4225DB48" w:rsidR="00605FBA" w:rsidRDefault="009D1881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IL</w:t>
      </w:r>
      <w:r w:rsidR="00605FBA">
        <w:rPr>
          <w:rFonts w:asciiTheme="minorHAnsi" w:hAnsiTheme="minorHAnsi"/>
          <w:color w:val="000000"/>
          <w:sz w:val="22"/>
        </w:rPr>
        <w:t xml:space="preserve"> </w:t>
      </w:r>
      <w:r w:rsidR="00605FBA" w:rsidRPr="00517E51">
        <w:rPr>
          <w:rFonts w:asciiTheme="minorHAnsi" w:hAnsiTheme="minorHAnsi"/>
          <w:color w:val="000000"/>
          <w:sz w:val="22"/>
        </w:rPr>
        <w:t>CONCORRENTE</w:t>
      </w:r>
    </w:p>
    <w:p w14:paraId="3D6306CD" w14:textId="77777777" w:rsidR="009D1881" w:rsidRPr="009D1881" w:rsidRDefault="00605FBA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9D1881">
        <w:rPr>
          <w:rFonts w:asciiTheme="minorHAnsi" w:hAnsiTheme="minorHAnsi"/>
          <w:i/>
          <w:color w:val="000000"/>
          <w:sz w:val="18"/>
        </w:rPr>
        <w:t>nome e cognome</w:t>
      </w:r>
      <w:r w:rsidR="009D1881" w:rsidRPr="009D1881">
        <w:rPr>
          <w:rFonts w:asciiTheme="minorHAnsi" w:hAnsiTheme="minorHAnsi"/>
          <w:i/>
          <w:color w:val="000000"/>
          <w:sz w:val="18"/>
        </w:rPr>
        <w:t xml:space="preserve"> del firmatario</w:t>
      </w:r>
    </w:p>
    <w:p w14:paraId="36BEE2CE" w14:textId="414448CB" w:rsidR="009D1881" w:rsidRPr="00B10273" w:rsidRDefault="009D1881" w:rsidP="009D188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>
        <w:rPr>
          <w:rFonts w:asciiTheme="minorHAnsi" w:hAnsiTheme="minorHAnsi"/>
          <w:b/>
          <w:bCs/>
          <w:i/>
          <w:sz w:val="18"/>
          <w:u w:val="single"/>
        </w:rPr>
        <w:t>N</w:t>
      </w:r>
      <w:r w:rsidRPr="00B10273">
        <w:rPr>
          <w:rFonts w:asciiTheme="minorHAnsi" w:hAnsiTheme="minorHAnsi"/>
          <w:b/>
          <w:bCs/>
          <w:i/>
          <w:sz w:val="18"/>
          <w:u w:val="single"/>
        </w:rPr>
        <w:t>OTA BENE:</w:t>
      </w:r>
    </w:p>
    <w:p w14:paraId="540FB980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A4C33F8" w14:textId="77777777" w:rsidR="009D1881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14:paraId="36780F4A" w14:textId="77777777" w:rsidR="00485293" w:rsidRPr="00485293" w:rsidRDefault="00485293" w:rsidP="00485293">
      <w:pPr>
        <w:widowControl w:val="0"/>
        <w:spacing w:line="240" w:lineRule="auto"/>
        <w:rPr>
          <w:rFonts w:asciiTheme="minorHAnsi" w:hAnsiTheme="minorHAnsi"/>
          <w:b/>
          <w:bCs/>
          <w:i/>
          <w:sz w:val="18"/>
          <w:szCs w:val="18"/>
        </w:rPr>
      </w:pPr>
    </w:p>
    <w:sectPr w:rsidR="00485293" w:rsidRPr="00485293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C0A60" w14:textId="77777777" w:rsidR="007A698D" w:rsidRDefault="007A698D" w:rsidP="002750E3">
      <w:pPr>
        <w:spacing w:line="240" w:lineRule="auto"/>
      </w:pPr>
      <w:r>
        <w:separator/>
      </w:r>
    </w:p>
  </w:endnote>
  <w:endnote w:type="continuationSeparator" w:id="0">
    <w:p w14:paraId="68079E9B" w14:textId="77777777" w:rsidR="007A698D" w:rsidRDefault="007A698D" w:rsidP="002750E3">
      <w:pPr>
        <w:spacing w:line="240" w:lineRule="auto"/>
      </w:pPr>
      <w:r>
        <w:continuationSeparator/>
      </w:r>
    </w:p>
  </w:endnote>
  <w:endnote w:type="continuationNotice" w:id="1">
    <w:p w14:paraId="04E5F187" w14:textId="77777777" w:rsidR="007A698D" w:rsidRDefault="007A69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610076E3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</w:t>
    </w:r>
    <w:r w:rsidR="00485293">
      <w:rPr>
        <w:rFonts w:asciiTheme="minorHAnsi" w:eastAsia="Calibri" w:hAnsiTheme="minorHAnsi"/>
        <w:noProof/>
        <w:sz w:val="18"/>
        <w:szCs w:val="22"/>
        <w:lang w:val="it-IT" w:eastAsia="en-US"/>
      </w:rPr>
      <w:t>ificazione Energetica - 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85293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85293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3AC71" w14:textId="77777777" w:rsidR="007A698D" w:rsidRDefault="007A698D" w:rsidP="002750E3">
      <w:pPr>
        <w:spacing w:line="240" w:lineRule="auto"/>
      </w:pPr>
      <w:r>
        <w:separator/>
      </w:r>
    </w:p>
  </w:footnote>
  <w:footnote w:type="continuationSeparator" w:id="0">
    <w:p w14:paraId="615B6AF4" w14:textId="77777777" w:rsidR="007A698D" w:rsidRDefault="007A698D" w:rsidP="002750E3">
      <w:pPr>
        <w:spacing w:line="240" w:lineRule="auto"/>
      </w:pPr>
      <w:r>
        <w:continuationSeparator/>
      </w:r>
    </w:p>
  </w:footnote>
  <w:footnote w:type="continuationNotice" w:id="1">
    <w:p w14:paraId="58F61867" w14:textId="77777777" w:rsidR="007A698D" w:rsidRDefault="007A698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B5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2E64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93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4E49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698D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176BD0-2F16-4F8A-941F-664391FE8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F5D26-B813-4CF3-9674-2631B60D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251</cp:revision>
  <cp:lastPrinted>2021-03-19T10:50:00Z</cp:lastPrinted>
  <dcterms:created xsi:type="dcterms:W3CDTF">2021-03-12T11:34:00Z</dcterms:created>
  <dcterms:modified xsi:type="dcterms:W3CDTF">2021-09-14T13:53:00Z</dcterms:modified>
</cp:coreProperties>
</file>