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84B" w:rsidRPr="00CA784B" w:rsidRDefault="00CA784B" w:rsidP="00CA784B">
      <w:pPr>
        <w:spacing w:after="0" w:line="24" w:lineRule="atLeast"/>
        <w:ind w:right="-2"/>
        <w:jc w:val="center"/>
        <w:rPr>
          <w:rFonts w:ascii="Arial" w:eastAsia="Times New Roman" w:hAnsi="Arial" w:cs="Arial"/>
          <w:b/>
          <w:bCs/>
          <w:sz w:val="24"/>
          <w:szCs w:val="24"/>
          <w:lang w:eastAsia="it-IT"/>
        </w:rPr>
      </w:pPr>
      <w:r w:rsidRPr="00CA784B">
        <w:rPr>
          <w:rFonts w:ascii="Arial" w:eastAsia="Times New Roman" w:hAnsi="Arial" w:cs="Arial"/>
          <w:b/>
          <w:bCs/>
          <w:sz w:val="24"/>
          <w:szCs w:val="24"/>
          <w:lang w:eastAsia="it-IT"/>
        </w:rPr>
        <w:t>MINISTERO DELLA DIFESA</w:t>
      </w:r>
    </w:p>
    <w:p w:rsidR="00CA784B" w:rsidRPr="00CA784B" w:rsidRDefault="00CA784B" w:rsidP="00CA784B">
      <w:pPr>
        <w:spacing w:after="0" w:line="24" w:lineRule="atLeast"/>
        <w:ind w:right="-2"/>
        <w:jc w:val="center"/>
        <w:rPr>
          <w:rFonts w:ascii="Arial" w:eastAsia="Times New Roman" w:hAnsi="Arial" w:cs="Arial"/>
          <w:b/>
          <w:bCs/>
          <w:sz w:val="24"/>
          <w:szCs w:val="24"/>
          <w:lang w:eastAsia="it-IT"/>
        </w:rPr>
      </w:pPr>
      <w:r w:rsidRPr="00CA784B">
        <w:rPr>
          <w:rFonts w:ascii="Arial" w:eastAsia="Times New Roman" w:hAnsi="Arial" w:cs="Arial"/>
          <w:b/>
          <w:bCs/>
          <w:sz w:val="24"/>
          <w:szCs w:val="24"/>
          <w:lang w:eastAsia="it-IT"/>
        </w:rPr>
        <w:t>SEGRETARIO GENERALE DELLA DIFESA</w:t>
      </w:r>
    </w:p>
    <w:p w:rsidR="00CA784B" w:rsidRPr="00CA784B" w:rsidRDefault="00CA784B" w:rsidP="00CA784B">
      <w:pPr>
        <w:spacing w:after="0" w:line="24" w:lineRule="atLeast"/>
        <w:ind w:right="-2"/>
        <w:jc w:val="center"/>
        <w:rPr>
          <w:rFonts w:ascii="Arial" w:eastAsia="Times New Roman" w:hAnsi="Arial" w:cs="Arial"/>
          <w:b/>
          <w:bCs/>
          <w:sz w:val="24"/>
          <w:szCs w:val="24"/>
          <w:lang w:eastAsia="it-IT"/>
        </w:rPr>
      </w:pPr>
      <w:r w:rsidRPr="00CA784B">
        <w:rPr>
          <w:rFonts w:ascii="Arial" w:eastAsia="Times New Roman" w:hAnsi="Arial" w:cs="Arial"/>
          <w:b/>
          <w:bCs/>
          <w:sz w:val="24"/>
          <w:szCs w:val="24"/>
          <w:lang w:eastAsia="it-IT"/>
        </w:rPr>
        <w:t>DIREZIONE ARMAMENTI TERRESTRI</w:t>
      </w:r>
    </w:p>
    <w:p w:rsidR="00CA784B" w:rsidRPr="00CA784B" w:rsidRDefault="00CA784B" w:rsidP="00CA784B">
      <w:pPr>
        <w:spacing w:after="0" w:line="24" w:lineRule="atLeast"/>
        <w:jc w:val="center"/>
        <w:rPr>
          <w:rFonts w:ascii="Arial" w:eastAsia="Times New Roman" w:hAnsi="Arial" w:cs="Arial"/>
          <w:b/>
          <w:bCs/>
          <w:sz w:val="24"/>
          <w:szCs w:val="24"/>
          <w:lang w:eastAsia="it-IT"/>
        </w:rPr>
      </w:pPr>
    </w:p>
    <w:p w:rsidR="00CA784B" w:rsidRPr="00CA784B" w:rsidRDefault="00CA784B" w:rsidP="00CA784B">
      <w:pPr>
        <w:spacing w:after="0" w:line="24" w:lineRule="atLeast"/>
        <w:jc w:val="center"/>
        <w:rPr>
          <w:rFonts w:ascii="Arial" w:eastAsia="Times New Roman" w:hAnsi="Arial" w:cs="Arial"/>
          <w:b/>
          <w:bCs/>
          <w:sz w:val="24"/>
          <w:szCs w:val="24"/>
          <w:lang w:eastAsia="it-IT"/>
        </w:rPr>
      </w:pPr>
      <w:r w:rsidRPr="00CA784B">
        <w:rPr>
          <w:rFonts w:ascii="Arial" w:eastAsia="Times New Roman" w:hAnsi="Arial" w:cs="Arial"/>
          <w:b/>
          <w:bCs/>
          <w:sz w:val="24"/>
          <w:szCs w:val="24"/>
          <w:lang w:eastAsia="it-IT"/>
        </w:rPr>
        <w:t>PATTO DI INTEGRITA’</w:t>
      </w:r>
    </w:p>
    <w:p w:rsidR="00CA784B" w:rsidRPr="00CA784B" w:rsidRDefault="00CA784B" w:rsidP="00CA784B">
      <w:pPr>
        <w:spacing w:after="0" w:line="24" w:lineRule="atLeast"/>
        <w:jc w:val="center"/>
        <w:rPr>
          <w:rFonts w:ascii="Arial" w:eastAsia="Times New Roman" w:hAnsi="Arial" w:cs="Arial"/>
          <w:b/>
          <w:bCs/>
          <w:sz w:val="24"/>
          <w:szCs w:val="24"/>
          <w:lang w:eastAsia="it-IT"/>
        </w:rPr>
      </w:pPr>
      <w:r w:rsidRPr="00CA784B">
        <w:rPr>
          <w:rFonts w:ascii="Arial" w:eastAsia="Times New Roman" w:hAnsi="Arial" w:cs="Arial"/>
          <w:b/>
          <w:bCs/>
          <w:sz w:val="24"/>
          <w:szCs w:val="24"/>
          <w:lang w:eastAsia="it-IT"/>
        </w:rPr>
        <w:t xml:space="preserve">relativo alla </w:t>
      </w:r>
      <w:r w:rsidRPr="00CA784B">
        <w:rPr>
          <w:rFonts w:ascii="Arial" w:eastAsia="Times New Roman" w:hAnsi="Arial" w:cs="Arial"/>
          <w:b/>
          <w:color w:val="000000"/>
          <w:sz w:val="24"/>
          <w:szCs w:val="24"/>
          <w:lang w:eastAsia="it-IT"/>
        </w:rPr>
        <w:t xml:space="preserve">Gara </w:t>
      </w:r>
      <w:r w:rsidRPr="00CA784B">
        <w:rPr>
          <w:rFonts w:ascii="Arial" w:eastAsia="Times New Roman" w:hAnsi="Arial" w:cs="Arial"/>
          <w:b/>
          <w:sz w:val="24"/>
          <w:szCs w:val="24"/>
          <w:lang w:eastAsia="it-IT"/>
        </w:rPr>
        <w:t xml:space="preserve">….. - Procedura aperta operatore economico per la fornitura di veicoli allestiti per il trasporto di squadre artificieri e ambulanze </w:t>
      </w:r>
      <w:r w:rsidRPr="00CA784B">
        <w:rPr>
          <w:rFonts w:ascii="Arial" w:eastAsia="Times New Roman" w:hAnsi="Arial" w:cs="Arial"/>
          <w:b/>
          <w:color w:val="000000"/>
          <w:sz w:val="24"/>
          <w:szCs w:val="24"/>
          <w:lang w:eastAsia="it-IT"/>
        </w:rPr>
        <w:t xml:space="preserve">- </w:t>
      </w:r>
      <w:r w:rsidRPr="00CA784B">
        <w:rPr>
          <w:rFonts w:ascii="Arial" w:eastAsia="Times New Roman" w:hAnsi="Arial" w:cs="Arial"/>
          <w:b/>
          <w:bCs/>
          <w:sz w:val="24"/>
          <w:szCs w:val="24"/>
          <w:lang w:eastAsia="it-IT"/>
        </w:rPr>
        <w:t>CIG___________.</w:t>
      </w:r>
    </w:p>
    <w:p w:rsidR="00CA784B" w:rsidRPr="00CA784B" w:rsidRDefault="00CA784B" w:rsidP="00CA784B">
      <w:pPr>
        <w:spacing w:after="360" w:line="24" w:lineRule="atLeast"/>
        <w:jc w:val="center"/>
        <w:rPr>
          <w:rFonts w:ascii="Arial" w:eastAsia="Times New Roman" w:hAnsi="Arial" w:cs="Arial"/>
          <w:b/>
          <w:bCs/>
          <w:sz w:val="24"/>
          <w:szCs w:val="24"/>
          <w:lang w:eastAsia="it-IT"/>
        </w:rPr>
      </w:pPr>
      <w:r w:rsidRPr="00CA784B">
        <w:rPr>
          <w:rFonts w:ascii="Arial" w:eastAsia="Times New Roman" w:hAnsi="Arial" w:cs="Arial"/>
          <w:b/>
          <w:bCs/>
          <w:sz w:val="24"/>
          <w:szCs w:val="24"/>
          <w:lang w:eastAsia="it-IT"/>
        </w:rPr>
        <w:t>tra</w:t>
      </w:r>
    </w:p>
    <w:p w:rsidR="00CA784B" w:rsidRPr="00CA784B" w:rsidRDefault="00CA784B" w:rsidP="00CA784B">
      <w:pPr>
        <w:spacing w:after="360" w:line="24" w:lineRule="atLeast"/>
        <w:jc w:val="center"/>
        <w:rPr>
          <w:rFonts w:ascii="Arial" w:eastAsia="Times New Roman" w:hAnsi="Arial" w:cs="Arial"/>
          <w:b/>
          <w:bCs/>
          <w:sz w:val="24"/>
          <w:szCs w:val="24"/>
          <w:lang w:eastAsia="it-IT"/>
        </w:rPr>
      </w:pPr>
      <w:r w:rsidRPr="00CA784B">
        <w:rPr>
          <w:rFonts w:ascii="Arial" w:eastAsia="Times New Roman" w:hAnsi="Arial" w:cs="Arial"/>
          <w:sz w:val="24"/>
          <w:szCs w:val="24"/>
          <w:lang w:eastAsia="it-IT"/>
        </w:rPr>
        <w:t>la Direzione Armamenti Terrestri</w:t>
      </w:r>
    </w:p>
    <w:p w:rsidR="00CA784B" w:rsidRPr="00CA784B" w:rsidRDefault="00CA784B" w:rsidP="00CA784B">
      <w:pPr>
        <w:spacing w:after="360" w:line="24" w:lineRule="atLeast"/>
        <w:jc w:val="center"/>
        <w:rPr>
          <w:rFonts w:ascii="Arial" w:eastAsia="Times New Roman" w:hAnsi="Arial" w:cs="Arial"/>
          <w:b/>
          <w:bCs/>
          <w:sz w:val="24"/>
          <w:szCs w:val="24"/>
          <w:lang w:eastAsia="it-IT"/>
        </w:rPr>
      </w:pPr>
      <w:r w:rsidRPr="00CA784B">
        <w:rPr>
          <w:rFonts w:ascii="Arial" w:eastAsia="Times New Roman" w:hAnsi="Arial" w:cs="Arial"/>
          <w:b/>
          <w:bCs/>
          <w:sz w:val="24"/>
          <w:szCs w:val="24"/>
          <w:lang w:eastAsia="it-IT"/>
        </w:rPr>
        <w:t>e</w:t>
      </w:r>
    </w:p>
    <w:p w:rsidR="00CA784B" w:rsidRPr="00CA784B" w:rsidRDefault="00CA784B" w:rsidP="00CA784B">
      <w:pPr>
        <w:spacing w:after="0" w:line="24" w:lineRule="atLeast"/>
        <w:rPr>
          <w:rFonts w:ascii="Arial" w:eastAsia="Times New Roman" w:hAnsi="Arial" w:cs="Arial"/>
          <w:bCs/>
          <w:sz w:val="24"/>
          <w:szCs w:val="24"/>
          <w:lang w:eastAsia="it-IT"/>
        </w:rPr>
      </w:pPr>
      <w:r w:rsidRPr="00CA784B">
        <w:rPr>
          <w:rFonts w:ascii="Arial" w:eastAsia="Times New Roman" w:hAnsi="Arial" w:cs="Arial"/>
          <w:bCs/>
          <w:sz w:val="24"/>
          <w:szCs w:val="24"/>
          <w:lang w:eastAsia="it-IT"/>
        </w:rPr>
        <w:t>la Ditta …………………..…………………………………………….... (di seguito denominata Ditta),</w:t>
      </w:r>
    </w:p>
    <w:p w:rsidR="00CA784B" w:rsidRPr="00CA784B" w:rsidRDefault="00CA784B" w:rsidP="00CA784B">
      <w:pPr>
        <w:spacing w:after="0" w:line="24" w:lineRule="atLeast"/>
        <w:rPr>
          <w:rFonts w:ascii="Arial" w:eastAsia="Times New Roman" w:hAnsi="Arial" w:cs="Arial"/>
          <w:bCs/>
          <w:sz w:val="24"/>
          <w:szCs w:val="24"/>
          <w:lang w:eastAsia="it-IT"/>
        </w:rPr>
      </w:pPr>
      <w:r w:rsidRPr="00CA784B">
        <w:rPr>
          <w:rFonts w:ascii="Arial" w:eastAsia="Times New Roman" w:hAnsi="Arial" w:cs="Arial"/>
          <w:bCs/>
          <w:sz w:val="24"/>
          <w:szCs w:val="24"/>
          <w:lang w:eastAsia="it-IT"/>
        </w:rPr>
        <w:t>sede legale in ………………………….., via ………………………………………….……n…………</w:t>
      </w:r>
    </w:p>
    <w:p w:rsidR="00CA784B" w:rsidRPr="00CA784B" w:rsidRDefault="00CA784B" w:rsidP="00CA784B">
      <w:pPr>
        <w:spacing w:after="600" w:line="24" w:lineRule="atLeast"/>
        <w:rPr>
          <w:rFonts w:ascii="Arial" w:eastAsia="Times New Roman" w:hAnsi="Arial" w:cs="Arial"/>
          <w:bCs/>
          <w:sz w:val="24"/>
          <w:szCs w:val="24"/>
          <w:lang w:eastAsia="it-IT"/>
        </w:rPr>
      </w:pPr>
      <w:r w:rsidRPr="00CA784B">
        <w:rPr>
          <w:rFonts w:ascii="Arial" w:eastAsia="Times New Roman" w:hAnsi="Arial" w:cs="Arial"/>
          <w:bCs/>
          <w:sz w:val="24"/>
          <w:szCs w:val="24"/>
          <w:lang w:eastAsia="it-IT"/>
        </w:rPr>
        <w:t>codice fiscale/P.IVA ……………………….………., rappresentata da ……………………………….. ……………………………….... in qualità di ………..……………………………………………...…..</w:t>
      </w:r>
    </w:p>
    <w:p w:rsidR="00CA784B" w:rsidRPr="00CA784B" w:rsidRDefault="00CA784B" w:rsidP="00CA784B">
      <w:pPr>
        <w:spacing w:after="600" w:line="24" w:lineRule="atLeast"/>
        <w:rPr>
          <w:rFonts w:ascii="Arial" w:eastAsia="Times New Roman" w:hAnsi="Arial" w:cs="Arial"/>
          <w:bCs/>
          <w:i/>
          <w:iCs/>
          <w:sz w:val="24"/>
          <w:szCs w:val="24"/>
          <w:lang w:eastAsia="it-IT"/>
        </w:rPr>
      </w:pPr>
      <w:r w:rsidRPr="00CA784B">
        <w:rPr>
          <w:rFonts w:ascii="Arial" w:eastAsia="Times New Roman" w:hAnsi="Arial" w:cs="Arial"/>
          <w:b/>
          <w:bCs/>
          <w:i/>
          <w:iCs/>
          <w:sz w:val="24"/>
          <w:szCs w:val="24"/>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CA784B" w:rsidRPr="00CA784B" w:rsidRDefault="00CA784B" w:rsidP="00CA784B">
      <w:pPr>
        <w:autoSpaceDE w:val="0"/>
        <w:autoSpaceDN w:val="0"/>
        <w:adjustRightInd w:val="0"/>
        <w:spacing w:before="360" w:after="0" w:line="24" w:lineRule="atLeast"/>
        <w:jc w:val="both"/>
        <w:rPr>
          <w:rFonts w:ascii="Arial" w:eastAsia="Times New Roman" w:hAnsi="Arial" w:cs="Arial"/>
          <w:b/>
          <w:bCs/>
          <w:sz w:val="24"/>
          <w:szCs w:val="24"/>
          <w:lang w:eastAsia="it-IT"/>
        </w:rPr>
      </w:pPr>
      <w:r w:rsidRPr="00CA784B">
        <w:rPr>
          <w:rFonts w:ascii="Arial" w:eastAsia="Times New Roman" w:hAnsi="Arial" w:cs="Arial"/>
          <w:b/>
          <w:bCs/>
          <w:sz w:val="24"/>
          <w:szCs w:val="24"/>
          <w:lang w:eastAsia="it-IT"/>
        </w:rPr>
        <w:t>VISTO</w:t>
      </w:r>
    </w:p>
    <w:p w:rsidR="00CA784B" w:rsidRPr="00CA784B" w:rsidRDefault="00CA784B" w:rsidP="00CA784B">
      <w:pPr>
        <w:numPr>
          <w:ilvl w:val="0"/>
          <w:numId w:val="20"/>
        </w:numPr>
        <w:autoSpaceDE w:val="0"/>
        <w:autoSpaceDN w:val="0"/>
        <w:adjustRightInd w:val="0"/>
        <w:spacing w:after="0" w:line="24" w:lineRule="atLeast"/>
        <w:ind w:left="567" w:hanging="567"/>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la legge 6 novembre 2012 n. 190, art. 1, comma 17 recante “Disposizioni per la prevenzione e la repressione della corruzione e dell'illegalità nella pubblica amministrazione”;</w:t>
      </w:r>
    </w:p>
    <w:p w:rsidR="00CA784B" w:rsidRPr="00CA784B" w:rsidRDefault="00CA784B" w:rsidP="00CA784B">
      <w:pPr>
        <w:numPr>
          <w:ilvl w:val="0"/>
          <w:numId w:val="20"/>
        </w:numPr>
        <w:autoSpaceDE w:val="0"/>
        <w:autoSpaceDN w:val="0"/>
        <w:adjustRightInd w:val="0"/>
        <w:spacing w:after="0" w:line="24" w:lineRule="atLeast"/>
        <w:ind w:left="567" w:hanging="567"/>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CA784B" w:rsidRPr="00CA784B" w:rsidRDefault="00CA784B" w:rsidP="00CA784B">
      <w:pPr>
        <w:numPr>
          <w:ilvl w:val="0"/>
          <w:numId w:val="20"/>
        </w:numPr>
        <w:autoSpaceDE w:val="0"/>
        <w:autoSpaceDN w:val="0"/>
        <w:adjustRightInd w:val="0"/>
        <w:spacing w:after="0" w:line="24" w:lineRule="atLeast"/>
        <w:ind w:left="567" w:hanging="567"/>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il decreto legislativo 14 marzo 2013, n. 33 avente per oggetto il “Riordino della disciplina riguardante gli obblighi di pubblicità, trasparenza e diffusione di informazioni da parte delle pubbliche amministrazioni”;</w:t>
      </w:r>
    </w:p>
    <w:p w:rsidR="00CA784B" w:rsidRPr="00CA784B" w:rsidRDefault="00CA784B" w:rsidP="00CA784B">
      <w:pPr>
        <w:numPr>
          <w:ilvl w:val="0"/>
          <w:numId w:val="20"/>
        </w:numPr>
        <w:autoSpaceDE w:val="0"/>
        <w:autoSpaceDN w:val="0"/>
        <w:adjustRightInd w:val="0"/>
        <w:spacing w:after="0" w:line="24" w:lineRule="atLeast"/>
        <w:ind w:left="567" w:hanging="567"/>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il decreto del Presidente della Repubblica 16 aprile 2013, n. 62 con il quale è stato emanato il “Regolamento recante il codice di comportamento dei dipendenti pubblici”;</w:t>
      </w:r>
    </w:p>
    <w:p w:rsidR="00CA784B" w:rsidRPr="00CA784B" w:rsidRDefault="00CA784B" w:rsidP="00CA784B">
      <w:pPr>
        <w:numPr>
          <w:ilvl w:val="0"/>
          <w:numId w:val="20"/>
        </w:numPr>
        <w:autoSpaceDE w:val="0"/>
        <w:autoSpaceDN w:val="0"/>
        <w:adjustRightInd w:val="0"/>
        <w:spacing w:after="0" w:line="24" w:lineRule="atLeast"/>
        <w:ind w:left="567" w:hanging="567"/>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il “Codice di comportamento dei dipendenti del Ministero della Difesa” approvato dal Ministro della difesa il 29 gennaio 2014;</w:t>
      </w:r>
    </w:p>
    <w:p w:rsidR="00CA784B" w:rsidRPr="00CA784B" w:rsidRDefault="00CA784B" w:rsidP="00CA784B">
      <w:pPr>
        <w:numPr>
          <w:ilvl w:val="0"/>
          <w:numId w:val="20"/>
        </w:numPr>
        <w:autoSpaceDE w:val="0"/>
        <w:autoSpaceDN w:val="0"/>
        <w:adjustRightInd w:val="0"/>
        <w:spacing w:after="0" w:line="24" w:lineRule="atLeast"/>
        <w:ind w:left="567" w:hanging="567"/>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il decreto-legge 24 giugno 2014, n. 90 recante “Misure urgenti per la semplificazione e la trasparenza amministrativa e per l'efficienza degli uffici giudiziari” convertito, con modificazioni, dalla legge 11 agosto 2014, n. 114;</w:t>
      </w:r>
    </w:p>
    <w:p w:rsidR="00CA784B" w:rsidRPr="00CA784B" w:rsidRDefault="00CA784B" w:rsidP="00CA784B">
      <w:pPr>
        <w:numPr>
          <w:ilvl w:val="0"/>
          <w:numId w:val="20"/>
        </w:numPr>
        <w:autoSpaceDE w:val="0"/>
        <w:autoSpaceDN w:val="0"/>
        <w:adjustRightInd w:val="0"/>
        <w:spacing w:after="0" w:line="24" w:lineRule="atLeast"/>
        <w:ind w:left="567" w:hanging="567"/>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il Protocollo d’intesa siglato tra il Ministero dell’Interno e l’Autorità Nazionale Anticorruzione il 15 luglio 2014;</w:t>
      </w:r>
    </w:p>
    <w:p w:rsidR="00CA784B" w:rsidRPr="00CA784B" w:rsidRDefault="00CA784B" w:rsidP="00CA784B">
      <w:pPr>
        <w:numPr>
          <w:ilvl w:val="0"/>
          <w:numId w:val="20"/>
        </w:numPr>
        <w:autoSpaceDE w:val="0"/>
        <w:autoSpaceDN w:val="0"/>
        <w:adjustRightInd w:val="0"/>
        <w:spacing w:after="0" w:line="24" w:lineRule="atLeast"/>
        <w:ind w:left="567" w:hanging="567"/>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 xml:space="preserve">il “Regolamento in materia di esercizio del potere sanzionatorio dell’Autorità Nazionale Anticorruzione per l’omessa adozione dei Piani triennali di prevenzione della corruzione, </w:t>
      </w:r>
      <w:r w:rsidRPr="00CA784B">
        <w:rPr>
          <w:rFonts w:ascii="Arial" w:eastAsia="Times New Roman" w:hAnsi="Arial" w:cs="Arial"/>
          <w:sz w:val="24"/>
          <w:szCs w:val="24"/>
          <w:lang w:eastAsia="it-IT"/>
        </w:rPr>
        <w:lastRenderedPageBreak/>
        <w:t>dei Programmi triennali di trasparenza, dei Codici di comportamento” emanato dall’Autorità Nazionale Anticorruzione con delibera del 9 settembre 2014;</w:t>
      </w:r>
    </w:p>
    <w:p w:rsidR="00CA784B" w:rsidRPr="00CA784B" w:rsidRDefault="00CA784B" w:rsidP="00CA784B">
      <w:pPr>
        <w:numPr>
          <w:ilvl w:val="0"/>
          <w:numId w:val="20"/>
        </w:numPr>
        <w:autoSpaceDE w:val="0"/>
        <w:autoSpaceDN w:val="0"/>
        <w:adjustRightInd w:val="0"/>
        <w:spacing w:after="0" w:line="24" w:lineRule="atLeast"/>
        <w:ind w:left="567" w:hanging="567"/>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la Determinazione n. 12 del 28 ottobre 2015 con la quale l’Autorità Nazionale Anticorruzione ha adottato l’Aggiornamento 2015 al Piano Nazionale Anticorruzione;</w:t>
      </w:r>
    </w:p>
    <w:p w:rsidR="00CA784B" w:rsidRPr="00CA784B" w:rsidRDefault="00CA784B" w:rsidP="00CA784B">
      <w:pPr>
        <w:numPr>
          <w:ilvl w:val="0"/>
          <w:numId w:val="20"/>
        </w:numPr>
        <w:autoSpaceDE w:val="0"/>
        <w:autoSpaceDN w:val="0"/>
        <w:adjustRightInd w:val="0"/>
        <w:spacing w:after="0" w:line="24" w:lineRule="atLeast"/>
        <w:ind w:left="567" w:hanging="567"/>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il Piano Triennale di Prevenzione della Corruzione (P.T.P.C.) 2016-2018 del Ministero della Difesa;</w:t>
      </w:r>
    </w:p>
    <w:p w:rsidR="00CA784B" w:rsidRPr="00CA784B" w:rsidRDefault="00CA784B" w:rsidP="00CA784B">
      <w:pPr>
        <w:autoSpaceDE w:val="0"/>
        <w:autoSpaceDN w:val="0"/>
        <w:adjustRightInd w:val="0"/>
        <w:spacing w:after="360" w:line="24" w:lineRule="atLeast"/>
        <w:jc w:val="center"/>
        <w:rPr>
          <w:rFonts w:ascii="Arial" w:eastAsia="Times New Roman" w:hAnsi="Arial" w:cs="Arial"/>
          <w:b/>
          <w:bCs/>
          <w:sz w:val="24"/>
          <w:szCs w:val="24"/>
          <w:lang w:eastAsia="it-IT"/>
        </w:rPr>
      </w:pPr>
      <w:r w:rsidRPr="00CA784B">
        <w:rPr>
          <w:rFonts w:ascii="Arial" w:eastAsia="Times New Roman" w:hAnsi="Arial" w:cs="Arial"/>
          <w:b/>
          <w:bCs/>
          <w:sz w:val="24"/>
          <w:szCs w:val="24"/>
          <w:lang w:eastAsia="it-IT"/>
        </w:rPr>
        <w:t>SI CONVIENE QUANTO SEGUE</w:t>
      </w:r>
    </w:p>
    <w:p w:rsidR="00CA784B" w:rsidRPr="00CA784B" w:rsidRDefault="00CA784B" w:rsidP="00CA784B">
      <w:pPr>
        <w:autoSpaceDE w:val="0"/>
        <w:autoSpaceDN w:val="0"/>
        <w:adjustRightInd w:val="0"/>
        <w:spacing w:after="0" w:line="24" w:lineRule="atLeast"/>
        <w:jc w:val="both"/>
        <w:rPr>
          <w:rFonts w:ascii="Arial" w:eastAsia="Times New Roman" w:hAnsi="Arial" w:cs="Arial"/>
          <w:sz w:val="24"/>
          <w:szCs w:val="24"/>
          <w:lang w:eastAsia="it-IT"/>
        </w:rPr>
      </w:pPr>
      <w:r w:rsidRPr="00CA784B">
        <w:rPr>
          <w:rFonts w:ascii="Arial" w:eastAsia="Times New Roman" w:hAnsi="Arial" w:cs="Arial"/>
          <w:b/>
          <w:bCs/>
          <w:sz w:val="24"/>
          <w:szCs w:val="24"/>
          <w:lang w:eastAsia="it-IT"/>
        </w:rPr>
        <w:t xml:space="preserve">Art. 1 - </w:t>
      </w:r>
      <w:r w:rsidRPr="00CA784B">
        <w:rPr>
          <w:rFonts w:ascii="Arial" w:eastAsia="Times New Roman" w:hAnsi="Arial" w:cs="Arial"/>
          <w:sz w:val="24"/>
          <w:szCs w:val="24"/>
          <w:lang w:eastAsia="it-IT"/>
        </w:rPr>
        <w:t>Il presente Patto d’integrità stabilisce la formale obbligazione della Ditta che, ai fini della partecipazione alla gara in oggetto, si impegna:</w:t>
      </w:r>
    </w:p>
    <w:p w:rsidR="00CA784B" w:rsidRPr="00CA784B" w:rsidRDefault="00CA784B" w:rsidP="00CA784B">
      <w:pPr>
        <w:numPr>
          <w:ilvl w:val="0"/>
          <w:numId w:val="21"/>
        </w:numPr>
        <w:autoSpaceDE w:val="0"/>
        <w:autoSpaceDN w:val="0"/>
        <w:adjustRightInd w:val="0"/>
        <w:spacing w:after="0" w:line="24" w:lineRule="atLeast"/>
        <w:ind w:left="567" w:hanging="567"/>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CA784B" w:rsidRPr="00CA784B" w:rsidRDefault="00CA784B" w:rsidP="00CA784B">
      <w:pPr>
        <w:numPr>
          <w:ilvl w:val="0"/>
          <w:numId w:val="21"/>
        </w:numPr>
        <w:autoSpaceDE w:val="0"/>
        <w:autoSpaceDN w:val="0"/>
        <w:adjustRightInd w:val="0"/>
        <w:spacing w:after="0" w:line="24" w:lineRule="atLeast"/>
        <w:ind w:left="567" w:hanging="567"/>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CA784B" w:rsidRPr="00CA784B" w:rsidRDefault="00CA784B" w:rsidP="00CA784B">
      <w:pPr>
        <w:numPr>
          <w:ilvl w:val="0"/>
          <w:numId w:val="21"/>
        </w:numPr>
        <w:autoSpaceDE w:val="0"/>
        <w:autoSpaceDN w:val="0"/>
        <w:adjustRightInd w:val="0"/>
        <w:spacing w:after="0" w:line="24" w:lineRule="atLeast"/>
        <w:ind w:left="567" w:hanging="567"/>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ad assicurare che non si è accordata e non si accorderà con altri partecipanti alla gara per limitare o eludere la concorrenza;</w:t>
      </w:r>
    </w:p>
    <w:p w:rsidR="00CA784B" w:rsidRPr="00CA784B" w:rsidRDefault="00CA784B" w:rsidP="00CA784B">
      <w:pPr>
        <w:numPr>
          <w:ilvl w:val="0"/>
          <w:numId w:val="21"/>
        </w:numPr>
        <w:autoSpaceDE w:val="0"/>
        <w:autoSpaceDN w:val="0"/>
        <w:adjustRightInd w:val="0"/>
        <w:spacing w:after="0" w:line="24" w:lineRule="atLeast"/>
        <w:ind w:left="567" w:hanging="567"/>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ad informare puntualmente tutto il personale, di cui si avvale, del presente Patto di integrità e degli obblighi in esso contenuti;</w:t>
      </w:r>
    </w:p>
    <w:p w:rsidR="00CA784B" w:rsidRPr="00CA784B" w:rsidRDefault="00CA784B" w:rsidP="00CA784B">
      <w:pPr>
        <w:numPr>
          <w:ilvl w:val="0"/>
          <w:numId w:val="21"/>
        </w:numPr>
        <w:autoSpaceDE w:val="0"/>
        <w:autoSpaceDN w:val="0"/>
        <w:adjustRightInd w:val="0"/>
        <w:spacing w:after="0" w:line="24" w:lineRule="atLeast"/>
        <w:ind w:left="567" w:hanging="567"/>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a vigilare affinché gli impegni sopra indicati siano osservati da tutti i collaboratori e dipendenti nell’esercizio dei compiti loro assegnati;</w:t>
      </w:r>
    </w:p>
    <w:p w:rsidR="00CA784B" w:rsidRPr="00CA784B" w:rsidRDefault="00CA784B" w:rsidP="00CA784B">
      <w:pPr>
        <w:numPr>
          <w:ilvl w:val="0"/>
          <w:numId w:val="21"/>
        </w:numPr>
        <w:autoSpaceDE w:val="0"/>
        <w:autoSpaceDN w:val="0"/>
        <w:adjustRightInd w:val="0"/>
        <w:spacing w:after="0" w:line="24" w:lineRule="atLeast"/>
        <w:ind w:left="567" w:hanging="567"/>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a denunciare alla Pubblica Autorità competente ogni irregolarità o distorsione di cui sia venuta a conoscenza per quanto attiene l’attività di cui all’oggetto della gara in causa.</w:t>
      </w:r>
    </w:p>
    <w:p w:rsidR="00CA784B" w:rsidRPr="00CA784B" w:rsidRDefault="00CA784B" w:rsidP="00CA784B">
      <w:pPr>
        <w:autoSpaceDE w:val="0"/>
        <w:autoSpaceDN w:val="0"/>
        <w:adjustRightInd w:val="0"/>
        <w:spacing w:after="0" w:line="24" w:lineRule="atLeast"/>
        <w:jc w:val="both"/>
        <w:rPr>
          <w:rFonts w:ascii="Arial" w:eastAsia="Times New Roman" w:hAnsi="Arial" w:cs="Arial"/>
          <w:sz w:val="24"/>
          <w:szCs w:val="24"/>
          <w:lang w:eastAsia="it-IT"/>
        </w:rPr>
      </w:pPr>
      <w:r w:rsidRPr="00CA784B">
        <w:rPr>
          <w:rFonts w:ascii="Arial" w:eastAsia="Times New Roman" w:hAnsi="Arial" w:cs="Arial"/>
          <w:b/>
          <w:bCs/>
          <w:sz w:val="24"/>
          <w:szCs w:val="24"/>
          <w:lang w:eastAsia="it-IT"/>
        </w:rPr>
        <w:t xml:space="preserve">Art. 2 - </w:t>
      </w:r>
      <w:r w:rsidRPr="00CA784B">
        <w:rPr>
          <w:rFonts w:ascii="Arial" w:eastAsia="Times New Roman" w:hAnsi="Arial" w:cs="Arial"/>
          <w:sz w:val="24"/>
          <w:szCs w:val="24"/>
          <w:lang w:eastAsia="it-IT"/>
        </w:rPr>
        <w:t>La Ditta prende nota e accetta che nel caso di mancato rispetto degli impegni anticorruzione assunti con il presente Patto di integrità, comunque accertato dall’Amministrazione, potranno essere applicate le seguenti sanzioni:</w:t>
      </w:r>
    </w:p>
    <w:p w:rsidR="00CA784B" w:rsidRPr="00CA784B" w:rsidRDefault="00CA784B" w:rsidP="00CA784B">
      <w:pPr>
        <w:numPr>
          <w:ilvl w:val="0"/>
          <w:numId w:val="22"/>
        </w:numPr>
        <w:autoSpaceDE w:val="0"/>
        <w:autoSpaceDN w:val="0"/>
        <w:adjustRightInd w:val="0"/>
        <w:spacing w:after="0" w:line="24" w:lineRule="atLeast"/>
        <w:ind w:left="567" w:hanging="567"/>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esclusione del concorrente dalla gara;</w:t>
      </w:r>
    </w:p>
    <w:p w:rsidR="00CA784B" w:rsidRPr="00CA784B" w:rsidRDefault="00CA784B" w:rsidP="00CA784B">
      <w:pPr>
        <w:numPr>
          <w:ilvl w:val="0"/>
          <w:numId w:val="22"/>
        </w:numPr>
        <w:autoSpaceDE w:val="0"/>
        <w:autoSpaceDN w:val="0"/>
        <w:adjustRightInd w:val="0"/>
        <w:spacing w:after="0" w:line="24" w:lineRule="atLeast"/>
        <w:ind w:left="567" w:hanging="567"/>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escussione della cauzione di validità dell’offerta;</w:t>
      </w:r>
    </w:p>
    <w:p w:rsidR="00CA784B" w:rsidRPr="00CA784B" w:rsidRDefault="00CA784B" w:rsidP="00CA784B">
      <w:pPr>
        <w:numPr>
          <w:ilvl w:val="0"/>
          <w:numId w:val="22"/>
        </w:numPr>
        <w:autoSpaceDE w:val="0"/>
        <w:autoSpaceDN w:val="0"/>
        <w:adjustRightInd w:val="0"/>
        <w:spacing w:after="0" w:line="24" w:lineRule="atLeast"/>
        <w:ind w:left="567" w:hanging="567"/>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risoluzione del contratto;</w:t>
      </w:r>
    </w:p>
    <w:p w:rsidR="00CA784B" w:rsidRPr="00CA784B" w:rsidRDefault="00CA784B" w:rsidP="00CA784B">
      <w:pPr>
        <w:numPr>
          <w:ilvl w:val="0"/>
          <w:numId w:val="22"/>
        </w:numPr>
        <w:autoSpaceDE w:val="0"/>
        <w:autoSpaceDN w:val="0"/>
        <w:adjustRightInd w:val="0"/>
        <w:spacing w:after="0" w:line="24" w:lineRule="atLeast"/>
        <w:ind w:left="567" w:hanging="567"/>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escussione della cauzione di buona esecuzione del contratto;</w:t>
      </w:r>
    </w:p>
    <w:p w:rsidR="00CA784B" w:rsidRPr="00CA784B" w:rsidRDefault="00CA784B" w:rsidP="00CA784B">
      <w:pPr>
        <w:numPr>
          <w:ilvl w:val="0"/>
          <w:numId w:val="22"/>
        </w:numPr>
        <w:autoSpaceDE w:val="0"/>
        <w:autoSpaceDN w:val="0"/>
        <w:adjustRightInd w:val="0"/>
        <w:spacing w:after="0" w:line="24" w:lineRule="atLeast"/>
        <w:ind w:left="567" w:hanging="567"/>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esclusione del concorrente dalle gare indette dalla stazione appaltante per 5 anni.</w:t>
      </w:r>
    </w:p>
    <w:p w:rsidR="00CA784B" w:rsidRPr="00CA784B" w:rsidRDefault="00CA784B" w:rsidP="00CA784B">
      <w:pPr>
        <w:autoSpaceDE w:val="0"/>
        <w:autoSpaceDN w:val="0"/>
        <w:adjustRightInd w:val="0"/>
        <w:spacing w:after="0" w:line="24" w:lineRule="atLeast"/>
        <w:jc w:val="both"/>
        <w:rPr>
          <w:rFonts w:ascii="Arial" w:eastAsia="Times New Roman" w:hAnsi="Arial" w:cs="Arial"/>
          <w:sz w:val="24"/>
          <w:szCs w:val="24"/>
          <w:lang w:eastAsia="it-IT"/>
        </w:rPr>
      </w:pPr>
      <w:r w:rsidRPr="00CA784B">
        <w:rPr>
          <w:rFonts w:ascii="Arial" w:eastAsia="Times New Roman" w:hAnsi="Arial" w:cs="Arial"/>
          <w:b/>
          <w:bCs/>
          <w:sz w:val="24"/>
          <w:szCs w:val="24"/>
          <w:lang w:eastAsia="it-IT"/>
        </w:rPr>
        <w:t xml:space="preserve">Art. 3 – </w:t>
      </w:r>
      <w:r w:rsidRPr="00CA784B">
        <w:rPr>
          <w:rFonts w:ascii="Arial" w:eastAsia="Times New Roman" w:hAnsi="Arial" w:cs="Arial"/>
          <w:sz w:val="24"/>
          <w:szCs w:val="24"/>
          <w:lang w:eastAsia="it-IT"/>
        </w:rPr>
        <w:t>Fermo restando quanto previsto dai precedenti articoli 1 e 2, in aderenza alle prescrizioni in materia di anticorruzione contenute nel d.l. 90/2014 convertito dalla l. 114/2014:</w:t>
      </w:r>
    </w:p>
    <w:p w:rsidR="00CA784B" w:rsidRPr="00CA784B" w:rsidRDefault="00CA784B" w:rsidP="00CA784B">
      <w:pPr>
        <w:autoSpaceDE w:val="0"/>
        <w:autoSpaceDN w:val="0"/>
        <w:adjustRightInd w:val="0"/>
        <w:spacing w:after="0" w:line="24" w:lineRule="atLeast"/>
        <w:ind w:left="709" w:hanging="142"/>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 la Ditta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 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CA784B" w:rsidRPr="00CA784B" w:rsidRDefault="00CA784B" w:rsidP="00CA784B">
      <w:pPr>
        <w:autoSpaceDE w:val="0"/>
        <w:autoSpaceDN w:val="0"/>
        <w:adjustRightInd w:val="0"/>
        <w:spacing w:after="0" w:line="24" w:lineRule="atLeast"/>
        <w:ind w:left="709" w:hanging="142"/>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t>- la Stazione appaltante si 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arti. 317 c.p., 318 c.p., 319 c.p., 319-bis c.p., 319- ter c.p., 319-quater c.p., 320 c.p., 322 c.p., 322-bis c.p., 346-bis c.p., 353 c.p. e 353-bis c.p..</w:t>
      </w:r>
    </w:p>
    <w:p w:rsidR="00CA784B" w:rsidRPr="00CA784B" w:rsidRDefault="00CA784B" w:rsidP="00CA784B">
      <w:pPr>
        <w:autoSpaceDE w:val="0"/>
        <w:autoSpaceDN w:val="0"/>
        <w:adjustRightInd w:val="0"/>
        <w:spacing w:after="0" w:line="24" w:lineRule="atLeast"/>
        <w:jc w:val="both"/>
        <w:rPr>
          <w:rFonts w:ascii="Arial" w:eastAsia="Times New Roman" w:hAnsi="Arial" w:cs="Arial"/>
          <w:sz w:val="24"/>
          <w:szCs w:val="24"/>
          <w:lang w:eastAsia="it-IT"/>
        </w:rPr>
      </w:pPr>
      <w:r w:rsidRPr="00CA784B">
        <w:rPr>
          <w:rFonts w:ascii="Arial" w:eastAsia="Times New Roman" w:hAnsi="Arial" w:cs="Arial"/>
          <w:sz w:val="24"/>
          <w:szCs w:val="24"/>
          <w:lang w:eastAsia="it-IT"/>
        </w:rPr>
        <w:lastRenderedPageBreak/>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 Quest’ultima potrà valutare se, in alternativa all'ipotesi risolutoria, ricorrano i presupposti per la prosecuzione del rapporto contrattuale tra Stazione appaltante ed impresa aggiudicataria, alle condizioni di cui al d.l. 90/2014.</w:t>
      </w:r>
    </w:p>
    <w:p w:rsidR="00CA784B" w:rsidRPr="00CA784B" w:rsidRDefault="00CA784B" w:rsidP="00CA784B">
      <w:pPr>
        <w:autoSpaceDE w:val="0"/>
        <w:autoSpaceDN w:val="0"/>
        <w:adjustRightInd w:val="0"/>
        <w:spacing w:after="0" w:line="24" w:lineRule="atLeast"/>
        <w:jc w:val="both"/>
        <w:rPr>
          <w:rFonts w:ascii="Arial" w:eastAsia="Times New Roman" w:hAnsi="Arial" w:cs="Arial"/>
          <w:sz w:val="24"/>
          <w:szCs w:val="24"/>
          <w:lang w:eastAsia="it-IT"/>
        </w:rPr>
      </w:pPr>
      <w:r w:rsidRPr="00CA784B">
        <w:rPr>
          <w:rFonts w:ascii="Arial" w:eastAsia="Times New Roman" w:hAnsi="Arial" w:cs="Arial"/>
          <w:b/>
          <w:bCs/>
          <w:sz w:val="24"/>
          <w:szCs w:val="24"/>
          <w:lang w:eastAsia="it-IT"/>
        </w:rPr>
        <w:t xml:space="preserve">Art. 4 - </w:t>
      </w:r>
      <w:r w:rsidRPr="00CA784B">
        <w:rPr>
          <w:rFonts w:ascii="Arial" w:eastAsia="Times New Roman" w:hAnsi="Arial" w:cs="Arial"/>
          <w:sz w:val="24"/>
          <w:szCs w:val="24"/>
          <w:lang w:eastAsia="it-IT"/>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CA784B" w:rsidRPr="00CA784B" w:rsidRDefault="00CA784B" w:rsidP="00CA784B">
      <w:pPr>
        <w:autoSpaceDE w:val="0"/>
        <w:autoSpaceDN w:val="0"/>
        <w:adjustRightInd w:val="0"/>
        <w:spacing w:after="0" w:line="24" w:lineRule="atLeast"/>
        <w:jc w:val="both"/>
        <w:rPr>
          <w:rFonts w:ascii="Arial" w:eastAsia="Times New Roman" w:hAnsi="Arial" w:cs="Arial"/>
          <w:sz w:val="24"/>
          <w:szCs w:val="24"/>
          <w:lang w:eastAsia="it-IT"/>
        </w:rPr>
      </w:pPr>
      <w:r w:rsidRPr="00CA784B">
        <w:rPr>
          <w:rFonts w:ascii="Arial" w:eastAsia="Times New Roman" w:hAnsi="Arial" w:cs="Arial"/>
          <w:b/>
          <w:bCs/>
          <w:sz w:val="24"/>
          <w:szCs w:val="24"/>
          <w:lang w:eastAsia="it-IT"/>
        </w:rPr>
        <w:t xml:space="preserve">Art. 5 - </w:t>
      </w:r>
      <w:r w:rsidRPr="00CA784B">
        <w:rPr>
          <w:rFonts w:ascii="Arial" w:eastAsia="Times New Roman" w:hAnsi="Arial" w:cs="Arial"/>
          <w:sz w:val="24"/>
          <w:szCs w:val="24"/>
          <w:lang w:eastAsia="it-IT"/>
        </w:rPr>
        <w:t>Il presente Patto deve essere obbligatoriamente sottoscritto in calce ed in ogni sua pagina, dal legale rappresentante della Ditta partecipante ovvero, in caso di consorzi o raggruppamenti temporanei di imprese, dal rappresentante degli stessi e deve essere presentato unitamente all'offerta. La mancata consegna di tale Patto debitamente sottoscritto comporterà l'esclusione dalla gara.</w:t>
      </w:r>
    </w:p>
    <w:p w:rsidR="00CA784B" w:rsidRPr="00CA784B" w:rsidRDefault="00CA784B" w:rsidP="00CA784B">
      <w:pPr>
        <w:autoSpaceDE w:val="0"/>
        <w:autoSpaceDN w:val="0"/>
        <w:adjustRightInd w:val="0"/>
        <w:spacing w:after="360" w:line="24" w:lineRule="atLeast"/>
        <w:jc w:val="both"/>
        <w:rPr>
          <w:rFonts w:ascii="Arial" w:eastAsia="Times New Roman" w:hAnsi="Arial" w:cs="Arial"/>
          <w:sz w:val="24"/>
          <w:szCs w:val="24"/>
          <w:lang w:eastAsia="it-IT"/>
        </w:rPr>
      </w:pPr>
      <w:r w:rsidRPr="00CA784B">
        <w:rPr>
          <w:rFonts w:ascii="Arial" w:eastAsia="Times New Roman" w:hAnsi="Arial" w:cs="Arial"/>
          <w:b/>
          <w:bCs/>
          <w:sz w:val="24"/>
          <w:szCs w:val="24"/>
          <w:lang w:eastAsia="it-IT"/>
        </w:rPr>
        <w:t xml:space="preserve">Art. 6 - </w:t>
      </w:r>
      <w:r w:rsidRPr="00CA784B">
        <w:rPr>
          <w:rFonts w:ascii="Arial" w:eastAsia="Times New Roman" w:hAnsi="Arial" w:cs="Arial"/>
          <w:sz w:val="24"/>
          <w:szCs w:val="24"/>
          <w:lang w:eastAsia="it-IT"/>
        </w:rPr>
        <w:t>Ogni controversia relativa all’interpretazione ed esecuzione del Patto d’integrità fra la Stazione appaltante ed i concorrenti e tra gli stessi concorrenti sarà risolta dall’Autorità Giudiziaria competente.</w:t>
      </w:r>
    </w:p>
    <w:p w:rsidR="00CA784B" w:rsidRPr="00CA784B" w:rsidRDefault="00CA784B" w:rsidP="00CA784B">
      <w:pPr>
        <w:autoSpaceDE w:val="0"/>
        <w:autoSpaceDN w:val="0"/>
        <w:adjustRightInd w:val="0"/>
        <w:spacing w:after="0" w:line="24" w:lineRule="atLeast"/>
        <w:rPr>
          <w:rFonts w:ascii="Arial" w:eastAsia="Times New Roman" w:hAnsi="Arial" w:cs="Arial"/>
          <w:sz w:val="24"/>
          <w:szCs w:val="24"/>
          <w:lang w:eastAsia="it-IT"/>
        </w:rPr>
      </w:pPr>
      <w:r w:rsidRPr="00CA784B">
        <w:rPr>
          <w:rFonts w:ascii="Arial" w:eastAsia="Times New Roman" w:hAnsi="Arial" w:cs="Arial"/>
          <w:sz w:val="24"/>
          <w:szCs w:val="24"/>
          <w:lang w:eastAsia="it-IT"/>
        </w:rPr>
        <w:t>Luogo e data …………….</w:t>
      </w:r>
    </w:p>
    <w:p w:rsidR="00CA784B" w:rsidRPr="00CA784B" w:rsidRDefault="00CA784B" w:rsidP="00CA784B">
      <w:pPr>
        <w:autoSpaceDE w:val="0"/>
        <w:autoSpaceDN w:val="0"/>
        <w:adjustRightInd w:val="0"/>
        <w:spacing w:after="0" w:line="24" w:lineRule="atLeast"/>
        <w:ind w:left="5040" w:firstLine="720"/>
        <w:rPr>
          <w:rFonts w:ascii="Arial" w:eastAsia="Times New Roman" w:hAnsi="Arial" w:cs="Arial"/>
          <w:sz w:val="24"/>
          <w:szCs w:val="24"/>
          <w:lang w:eastAsia="it-IT"/>
        </w:rPr>
      </w:pPr>
      <w:r w:rsidRPr="00CA784B">
        <w:rPr>
          <w:rFonts w:ascii="Arial" w:eastAsia="Times New Roman" w:hAnsi="Arial" w:cs="Arial"/>
          <w:sz w:val="24"/>
          <w:szCs w:val="24"/>
          <w:lang w:eastAsia="it-IT"/>
        </w:rPr>
        <w:t>Per la Ditta:</w:t>
      </w:r>
    </w:p>
    <w:p w:rsidR="00CA784B" w:rsidRPr="00CA784B" w:rsidRDefault="00CA784B" w:rsidP="00CA784B">
      <w:pPr>
        <w:autoSpaceDE w:val="0"/>
        <w:autoSpaceDN w:val="0"/>
        <w:adjustRightInd w:val="0"/>
        <w:spacing w:after="0" w:line="24" w:lineRule="atLeast"/>
        <w:ind w:left="3600" w:firstLine="720"/>
        <w:rPr>
          <w:rFonts w:ascii="Arial" w:eastAsia="Times New Roman" w:hAnsi="Arial" w:cs="Arial"/>
          <w:sz w:val="24"/>
          <w:szCs w:val="24"/>
          <w:lang w:eastAsia="it-IT"/>
        </w:rPr>
      </w:pPr>
      <w:r w:rsidRPr="00CA784B">
        <w:rPr>
          <w:rFonts w:ascii="Arial" w:eastAsia="Times New Roman" w:hAnsi="Arial" w:cs="Arial"/>
          <w:sz w:val="24"/>
          <w:szCs w:val="24"/>
          <w:lang w:eastAsia="it-IT"/>
        </w:rPr>
        <w:t xml:space="preserve"> ______________________________</w:t>
      </w:r>
    </w:p>
    <w:p w:rsidR="00CA784B" w:rsidRPr="00CA784B" w:rsidRDefault="00CA784B" w:rsidP="00CA784B">
      <w:pPr>
        <w:autoSpaceDE w:val="0"/>
        <w:autoSpaceDN w:val="0"/>
        <w:adjustRightInd w:val="0"/>
        <w:spacing w:after="360" w:line="24" w:lineRule="atLeast"/>
        <w:ind w:left="4321" w:firstLine="720"/>
        <w:rPr>
          <w:rFonts w:ascii="Arial" w:eastAsia="Times New Roman" w:hAnsi="Arial" w:cs="Arial"/>
          <w:sz w:val="24"/>
          <w:szCs w:val="24"/>
          <w:lang w:eastAsia="it-IT"/>
        </w:rPr>
      </w:pPr>
      <w:r w:rsidRPr="00CA784B">
        <w:rPr>
          <w:rFonts w:ascii="Arial" w:eastAsia="Times New Roman" w:hAnsi="Arial" w:cs="Arial"/>
          <w:sz w:val="24"/>
          <w:szCs w:val="24"/>
          <w:lang w:eastAsia="it-IT"/>
        </w:rPr>
        <w:t xml:space="preserve"> (il legale rappresentante)</w:t>
      </w:r>
    </w:p>
    <w:p w:rsidR="00CA784B" w:rsidRPr="00CA784B" w:rsidRDefault="00CA784B" w:rsidP="00CA784B">
      <w:pPr>
        <w:autoSpaceDE w:val="0"/>
        <w:autoSpaceDN w:val="0"/>
        <w:adjustRightInd w:val="0"/>
        <w:spacing w:after="0" w:line="24" w:lineRule="atLeast"/>
        <w:ind w:left="4320"/>
        <w:rPr>
          <w:rFonts w:ascii="Arial" w:eastAsia="Times New Roman" w:hAnsi="Arial" w:cs="Arial"/>
          <w:sz w:val="24"/>
          <w:szCs w:val="24"/>
          <w:lang w:eastAsia="it-IT"/>
        </w:rPr>
      </w:pPr>
      <w:r w:rsidRPr="00CA784B">
        <w:rPr>
          <w:rFonts w:ascii="Arial" w:eastAsia="Times New Roman" w:hAnsi="Arial" w:cs="Arial"/>
          <w:sz w:val="24"/>
          <w:szCs w:val="24"/>
          <w:lang w:eastAsia="it-IT"/>
        </w:rPr>
        <w:t>______________________________</w:t>
      </w:r>
    </w:p>
    <w:p w:rsidR="00CA784B" w:rsidRPr="00CA784B" w:rsidRDefault="00CA784B" w:rsidP="00CA784B">
      <w:pPr>
        <w:spacing w:after="0" w:line="24" w:lineRule="atLeast"/>
        <w:ind w:left="5040" w:firstLine="720"/>
        <w:rPr>
          <w:rFonts w:ascii="Arial" w:eastAsia="Times New Roman" w:hAnsi="Arial" w:cs="Arial"/>
          <w:sz w:val="24"/>
          <w:szCs w:val="24"/>
          <w:lang w:eastAsia="it-IT"/>
        </w:rPr>
      </w:pPr>
      <w:r w:rsidRPr="00CA784B">
        <w:rPr>
          <w:rFonts w:ascii="Arial" w:eastAsia="Times New Roman" w:hAnsi="Arial" w:cs="Arial"/>
          <w:sz w:val="24"/>
          <w:szCs w:val="24"/>
          <w:lang w:eastAsia="it-IT"/>
        </w:rPr>
        <w:t>(firma leggibile)</w:t>
      </w:r>
    </w:p>
    <w:p w:rsidR="00574CC3" w:rsidRPr="00CA784B" w:rsidRDefault="00574CC3" w:rsidP="00CA784B">
      <w:bookmarkStart w:id="0" w:name="_GoBack"/>
      <w:bookmarkEnd w:id="0"/>
    </w:p>
    <w:sectPr w:rsidR="00574CC3" w:rsidRPr="00CA784B" w:rsidSect="00574CC3">
      <w:headerReference w:type="default" r:id="rId7"/>
      <w:pgSz w:w="11910" w:h="16840"/>
      <w:pgMar w:top="1134" w:right="1100" w:bottom="1134"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CC3" w:rsidRDefault="00574CC3" w:rsidP="00066902">
      <w:pPr>
        <w:spacing w:after="0" w:line="240" w:lineRule="auto"/>
      </w:pPr>
      <w:r>
        <w:separator/>
      </w:r>
    </w:p>
  </w:endnote>
  <w:endnote w:type="continuationSeparator" w:id="0">
    <w:p w:rsidR="00574CC3" w:rsidRDefault="00574CC3" w:rsidP="0006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CC3" w:rsidRDefault="00574CC3" w:rsidP="00066902">
      <w:pPr>
        <w:spacing w:after="0" w:line="240" w:lineRule="auto"/>
      </w:pPr>
      <w:r>
        <w:separator/>
      </w:r>
    </w:p>
  </w:footnote>
  <w:footnote w:type="continuationSeparator" w:id="0">
    <w:p w:rsidR="00574CC3" w:rsidRDefault="00574CC3" w:rsidP="00066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C3" w:rsidRDefault="00574CC3">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835555"/>
    <w:multiLevelType w:val="hybridMultilevel"/>
    <w:tmpl w:val="B73E37E4"/>
    <w:lvl w:ilvl="0" w:tplc="016A946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36575E6"/>
    <w:multiLevelType w:val="hybridMultilevel"/>
    <w:tmpl w:val="98FEBC20"/>
    <w:lvl w:ilvl="0" w:tplc="016A946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B6144CB"/>
    <w:multiLevelType w:val="hybridMultilevel"/>
    <w:tmpl w:val="563A4424"/>
    <w:lvl w:ilvl="0" w:tplc="88CA1D00">
      <w:start w:val="1"/>
      <w:numFmt w:val="upperRoman"/>
      <w:lvlText w:val="%1)"/>
      <w:lvlJc w:val="left"/>
      <w:pPr>
        <w:tabs>
          <w:tab w:val="num" w:pos="1080"/>
        </w:tabs>
        <w:ind w:left="720" w:hanging="360"/>
      </w:pPr>
      <w:rPr>
        <w:rFonts w:cs="Times New Roman" w:hint="default"/>
      </w:rPr>
    </w:lvl>
    <w:lvl w:ilvl="1" w:tplc="CB1A57DC">
      <w:start w:val="1"/>
      <w:numFmt w:val="decimal"/>
      <w:lvlText w:val="%2)"/>
      <w:lvlJc w:val="left"/>
      <w:pPr>
        <w:tabs>
          <w:tab w:val="num" w:pos="1440"/>
        </w:tabs>
        <w:ind w:left="1440" w:hanging="360"/>
      </w:pPr>
      <w:rPr>
        <w:rFonts w:cs="Times New Roman" w:hint="default"/>
        <w:b w:val="0"/>
        <w:i w:val="0"/>
      </w:rPr>
    </w:lvl>
    <w:lvl w:ilvl="2" w:tplc="0410001B">
      <w:start w:val="1"/>
      <w:numFmt w:val="lowerRoman"/>
      <w:lvlText w:val="%3."/>
      <w:lvlJc w:val="right"/>
      <w:pPr>
        <w:tabs>
          <w:tab w:val="num" w:pos="2160"/>
        </w:tabs>
        <w:ind w:left="2160" w:hanging="180"/>
      </w:pPr>
      <w:rPr>
        <w:rFonts w:cs="Times New Roman"/>
      </w:rPr>
    </w:lvl>
    <w:lvl w:ilvl="3" w:tplc="88A832A6">
      <w:start w:val="1"/>
      <w:numFmt w:val="decimal"/>
      <w:lvlText w:val="%4."/>
      <w:lvlJc w:val="left"/>
      <w:pPr>
        <w:tabs>
          <w:tab w:val="num" w:pos="2880"/>
        </w:tabs>
        <w:ind w:left="2880" w:hanging="360"/>
      </w:pPr>
      <w:rPr>
        <w:rFonts w:cs="Times New Roman"/>
        <w:b w:val="0"/>
        <w:strike w:val="0"/>
        <w:sz w:val="20"/>
        <w:szCs w:val="20"/>
      </w:rPr>
    </w:lvl>
    <w:lvl w:ilvl="4" w:tplc="04100019">
      <w:start w:val="1"/>
      <w:numFmt w:val="lowerLetter"/>
      <w:lvlText w:val="%5."/>
      <w:lvlJc w:val="left"/>
      <w:pPr>
        <w:tabs>
          <w:tab w:val="num" w:pos="3600"/>
        </w:tabs>
        <w:ind w:left="3600" w:hanging="360"/>
      </w:pPr>
      <w:rPr>
        <w:rFonts w:cs="Times New Roman"/>
      </w:rPr>
    </w:lvl>
    <w:lvl w:ilvl="5" w:tplc="8862B734">
      <w:start w:val="1"/>
      <w:numFmt w:val="lowerLetter"/>
      <w:lvlText w:val="%6)"/>
      <w:lvlJc w:val="left"/>
      <w:pPr>
        <w:ind w:left="4500" w:hanging="360"/>
      </w:pPr>
      <w:rPr>
        <w:rFonts w:cs="Times New Roman" w:hint="default"/>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D6C1F66"/>
    <w:multiLevelType w:val="multilevel"/>
    <w:tmpl w:val="FD6A575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29E16841"/>
    <w:multiLevelType w:val="hybridMultilevel"/>
    <w:tmpl w:val="1D1E52BE"/>
    <w:lvl w:ilvl="0" w:tplc="3DF8C69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0F3824"/>
    <w:multiLevelType w:val="hybridMultilevel"/>
    <w:tmpl w:val="FB8027AC"/>
    <w:lvl w:ilvl="0" w:tplc="016A946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854D93"/>
    <w:multiLevelType w:val="multilevel"/>
    <w:tmpl w:val="7068BFC2"/>
    <w:lvl w:ilvl="0">
      <w:start w:val="1"/>
      <w:numFmt w:val="decimal"/>
      <w:lvlText w:val="%1."/>
      <w:lvlJc w:val="left"/>
      <w:pPr>
        <w:ind w:left="360" w:hanging="360"/>
      </w:pPr>
      <w:rPr>
        <w:rFonts w:cs="Times New Roman"/>
        <w:b w:val="0"/>
        <w:sz w:val="20"/>
        <w:szCs w:val="2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4C35B28"/>
    <w:multiLevelType w:val="multilevel"/>
    <w:tmpl w:val="FD6A575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EC04EAF"/>
    <w:multiLevelType w:val="hybridMultilevel"/>
    <w:tmpl w:val="C3203706"/>
    <w:lvl w:ilvl="0" w:tplc="04100017">
      <w:start w:val="1"/>
      <w:numFmt w:val="lowerLetter"/>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21"/>
  </w:num>
  <w:num w:numId="14">
    <w:abstractNumId w:val="16"/>
  </w:num>
  <w:num w:numId="15">
    <w:abstractNumId w:val="22"/>
  </w:num>
  <w:num w:numId="16">
    <w:abstractNumId w:val="17"/>
  </w:num>
  <w:num w:numId="17">
    <w:abstractNumId w:val="20"/>
  </w:num>
  <w:num w:numId="18">
    <w:abstractNumId w:val="18"/>
  </w:num>
  <w:num w:numId="19">
    <w:abstractNumId w:val="23"/>
  </w:num>
  <w:num w:numId="20">
    <w:abstractNumId w:val="19"/>
  </w:num>
  <w:num w:numId="21">
    <w:abstractNumId w:val="14"/>
  </w:num>
  <w:num w:numId="2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CB"/>
    <w:rsid w:val="00066902"/>
    <w:rsid w:val="00574CC3"/>
    <w:rsid w:val="00697BCB"/>
    <w:rsid w:val="006D5619"/>
    <w:rsid w:val="00764302"/>
    <w:rsid w:val="008B5A7B"/>
    <w:rsid w:val="00A8064C"/>
    <w:rsid w:val="00BC0650"/>
    <w:rsid w:val="00CA784B"/>
    <w:rsid w:val="00D05F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71F05-26FB-4820-8004-7FFA0047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BC0650"/>
    <w:pPr>
      <w:widowControl w:val="0"/>
      <w:spacing w:after="0" w:line="240" w:lineRule="auto"/>
      <w:ind w:left="211"/>
      <w:outlineLvl w:val="0"/>
    </w:pPr>
    <w:rPr>
      <w:rFonts w:ascii="Calibri" w:eastAsia="Times New Roman" w:hAnsi="Calibri" w:cs="Times New Roman"/>
      <w:b/>
      <w:bCs/>
      <w:i/>
      <w:sz w:val="56"/>
      <w:szCs w:val="56"/>
      <w:lang w:val="en-US"/>
    </w:rPr>
  </w:style>
  <w:style w:type="paragraph" w:styleId="Titolo2">
    <w:name w:val="heading 2"/>
    <w:basedOn w:val="Normale"/>
    <w:link w:val="Titolo2Carattere"/>
    <w:uiPriority w:val="9"/>
    <w:qFormat/>
    <w:rsid w:val="00BC0650"/>
    <w:pPr>
      <w:widowControl w:val="0"/>
      <w:spacing w:before="1" w:after="0" w:line="240" w:lineRule="auto"/>
      <w:outlineLvl w:val="1"/>
    </w:pPr>
    <w:rPr>
      <w:rFonts w:ascii="Calibri" w:eastAsia="Times New Roman" w:hAnsi="Calibri" w:cs="Times New Roman"/>
      <w:b/>
      <w:bCs/>
      <w:sz w:val="40"/>
      <w:szCs w:val="40"/>
      <w:lang w:val="en-US"/>
    </w:rPr>
  </w:style>
  <w:style w:type="paragraph" w:styleId="Titolo3">
    <w:name w:val="heading 3"/>
    <w:basedOn w:val="Normale"/>
    <w:link w:val="Titolo3Carattere"/>
    <w:uiPriority w:val="9"/>
    <w:qFormat/>
    <w:rsid w:val="00BC0650"/>
    <w:pPr>
      <w:widowControl w:val="0"/>
      <w:spacing w:before="241" w:after="0" w:line="240" w:lineRule="auto"/>
      <w:ind w:left="248"/>
      <w:outlineLvl w:val="2"/>
    </w:pPr>
    <w:rPr>
      <w:rFonts w:ascii="Calibri" w:eastAsia="Times New Roman" w:hAnsi="Calibri" w:cs="Times New Roman"/>
      <w:b/>
      <w:bCs/>
      <w:i/>
      <w:sz w:val="36"/>
      <w:szCs w:val="36"/>
      <w:lang w:val="en-US"/>
    </w:rPr>
  </w:style>
  <w:style w:type="paragraph" w:styleId="Titolo4">
    <w:name w:val="heading 4"/>
    <w:basedOn w:val="Normale"/>
    <w:link w:val="Titolo4Carattere"/>
    <w:uiPriority w:val="9"/>
    <w:qFormat/>
    <w:rsid w:val="00BC0650"/>
    <w:pPr>
      <w:widowControl w:val="0"/>
      <w:spacing w:before="35" w:after="0" w:line="240" w:lineRule="auto"/>
      <w:outlineLvl w:val="3"/>
    </w:pPr>
    <w:rPr>
      <w:rFonts w:ascii="Arial" w:eastAsia="Times New Roman" w:hAnsi="Arial" w:cs="Times New Roman"/>
      <w:b/>
      <w:bCs/>
      <w:sz w:val="32"/>
      <w:szCs w:val="32"/>
      <w:lang w:val="en-US"/>
    </w:rPr>
  </w:style>
  <w:style w:type="paragraph" w:styleId="Titolo5">
    <w:name w:val="heading 5"/>
    <w:basedOn w:val="Normale"/>
    <w:link w:val="Titolo5Carattere"/>
    <w:uiPriority w:val="1"/>
    <w:qFormat/>
    <w:rsid w:val="00BC0650"/>
    <w:pPr>
      <w:widowControl w:val="0"/>
      <w:spacing w:after="0" w:line="240" w:lineRule="auto"/>
      <w:outlineLvl w:val="4"/>
    </w:pPr>
    <w:rPr>
      <w:rFonts w:ascii="Calibri" w:eastAsia="Times New Roman" w:hAnsi="Calibri" w:cs="Times New Roman"/>
      <w:b/>
      <w:bCs/>
      <w:sz w:val="28"/>
      <w:szCs w:val="28"/>
      <w:lang w:val="en-US"/>
    </w:rPr>
  </w:style>
  <w:style w:type="paragraph" w:styleId="Titolo6">
    <w:name w:val="heading 6"/>
    <w:basedOn w:val="Normale"/>
    <w:link w:val="Titolo6Carattere"/>
    <w:uiPriority w:val="1"/>
    <w:qFormat/>
    <w:rsid w:val="00BC0650"/>
    <w:pPr>
      <w:widowControl w:val="0"/>
      <w:spacing w:after="0" w:line="240" w:lineRule="auto"/>
      <w:ind w:left="344"/>
      <w:outlineLvl w:val="5"/>
    </w:pPr>
    <w:rPr>
      <w:rFonts w:ascii="Calibri" w:eastAsia="Times New Roman" w:hAnsi="Calibri" w:cs="Times New Roman"/>
      <w:b/>
      <w:bCs/>
      <w:i/>
      <w:sz w:val="28"/>
      <w:szCs w:val="28"/>
      <w:lang w:val="en-US"/>
    </w:rPr>
  </w:style>
  <w:style w:type="paragraph" w:styleId="Titolo7">
    <w:name w:val="heading 7"/>
    <w:basedOn w:val="Normale"/>
    <w:link w:val="Titolo7Carattere"/>
    <w:uiPriority w:val="1"/>
    <w:qFormat/>
    <w:rsid w:val="00BC0650"/>
    <w:pPr>
      <w:widowControl w:val="0"/>
      <w:spacing w:after="0" w:line="240" w:lineRule="auto"/>
      <w:ind w:left="758" w:hanging="360"/>
      <w:outlineLvl w:val="6"/>
    </w:pPr>
    <w:rPr>
      <w:rFonts w:ascii="Calibri" w:eastAsia="Times New Roman" w:hAnsi="Calibri" w:cs="Times New Roman"/>
      <w:b/>
      <w:bCs/>
      <w:sz w:val="24"/>
      <w:szCs w:val="24"/>
      <w:lang w:val="en-US"/>
    </w:rPr>
  </w:style>
  <w:style w:type="paragraph" w:styleId="Titolo8">
    <w:name w:val="heading 8"/>
    <w:basedOn w:val="Normale"/>
    <w:link w:val="Titolo8Carattere"/>
    <w:uiPriority w:val="1"/>
    <w:qFormat/>
    <w:rsid w:val="00BC0650"/>
    <w:pPr>
      <w:widowControl w:val="0"/>
      <w:spacing w:after="0" w:line="240" w:lineRule="auto"/>
      <w:ind w:left="411" w:hanging="406"/>
      <w:outlineLvl w:val="7"/>
    </w:pPr>
    <w:rPr>
      <w:rFonts w:ascii="Calibri" w:eastAsia="Times New Roman" w:hAnsi="Calibri" w:cs="Times New Roman"/>
      <w:b/>
      <w:bCs/>
      <w:i/>
      <w:sz w:val="24"/>
      <w:szCs w:val="24"/>
      <w:lang w:val="en-US"/>
    </w:rPr>
  </w:style>
  <w:style w:type="paragraph" w:styleId="Titolo9">
    <w:name w:val="heading 9"/>
    <w:basedOn w:val="Normale"/>
    <w:link w:val="Titolo9Carattere"/>
    <w:uiPriority w:val="1"/>
    <w:qFormat/>
    <w:rsid w:val="00BC0650"/>
    <w:pPr>
      <w:widowControl w:val="0"/>
      <w:spacing w:after="0" w:line="240" w:lineRule="auto"/>
      <w:ind w:left="474"/>
      <w:outlineLvl w:val="8"/>
    </w:pPr>
    <w:rPr>
      <w:rFonts w:ascii="Calibri" w:eastAsia="Times New Roman" w:hAnsi="Calibri" w:cs="Times New Roman"/>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C0650"/>
    <w:rPr>
      <w:rFonts w:ascii="Calibri" w:eastAsia="Times New Roman" w:hAnsi="Calibri" w:cs="Times New Roman"/>
      <w:b/>
      <w:bCs/>
      <w:i/>
      <w:sz w:val="56"/>
      <w:szCs w:val="56"/>
      <w:lang w:val="en-US"/>
    </w:rPr>
  </w:style>
  <w:style w:type="character" w:customStyle="1" w:styleId="Titolo2Carattere">
    <w:name w:val="Titolo 2 Carattere"/>
    <w:basedOn w:val="Carpredefinitoparagrafo"/>
    <w:link w:val="Titolo2"/>
    <w:uiPriority w:val="9"/>
    <w:rsid w:val="00BC0650"/>
    <w:rPr>
      <w:rFonts w:ascii="Calibri" w:eastAsia="Times New Roman" w:hAnsi="Calibri" w:cs="Times New Roman"/>
      <w:b/>
      <w:bCs/>
      <w:sz w:val="40"/>
      <w:szCs w:val="40"/>
      <w:lang w:val="en-US"/>
    </w:rPr>
  </w:style>
  <w:style w:type="character" w:customStyle="1" w:styleId="Titolo3Carattere">
    <w:name w:val="Titolo 3 Carattere"/>
    <w:basedOn w:val="Carpredefinitoparagrafo"/>
    <w:link w:val="Titolo3"/>
    <w:uiPriority w:val="9"/>
    <w:rsid w:val="00BC0650"/>
    <w:rPr>
      <w:rFonts w:ascii="Calibri" w:eastAsia="Times New Roman" w:hAnsi="Calibri" w:cs="Times New Roman"/>
      <w:b/>
      <w:bCs/>
      <w:i/>
      <w:sz w:val="36"/>
      <w:szCs w:val="36"/>
      <w:lang w:val="en-US"/>
    </w:rPr>
  </w:style>
  <w:style w:type="character" w:customStyle="1" w:styleId="Titolo4Carattere">
    <w:name w:val="Titolo 4 Carattere"/>
    <w:basedOn w:val="Carpredefinitoparagrafo"/>
    <w:link w:val="Titolo4"/>
    <w:uiPriority w:val="9"/>
    <w:rsid w:val="00BC0650"/>
    <w:rPr>
      <w:rFonts w:ascii="Arial" w:eastAsia="Times New Roman" w:hAnsi="Arial" w:cs="Times New Roman"/>
      <w:b/>
      <w:bCs/>
      <w:sz w:val="32"/>
      <w:szCs w:val="32"/>
      <w:lang w:val="en-US"/>
    </w:rPr>
  </w:style>
  <w:style w:type="character" w:customStyle="1" w:styleId="Titolo5Carattere">
    <w:name w:val="Titolo 5 Carattere"/>
    <w:basedOn w:val="Carpredefinitoparagrafo"/>
    <w:link w:val="Titolo5"/>
    <w:uiPriority w:val="1"/>
    <w:rsid w:val="00BC0650"/>
    <w:rPr>
      <w:rFonts w:ascii="Calibri" w:eastAsia="Times New Roman" w:hAnsi="Calibri" w:cs="Times New Roman"/>
      <w:b/>
      <w:bCs/>
      <w:sz w:val="28"/>
      <w:szCs w:val="28"/>
      <w:lang w:val="en-US"/>
    </w:rPr>
  </w:style>
  <w:style w:type="character" w:customStyle="1" w:styleId="Titolo6Carattere">
    <w:name w:val="Titolo 6 Carattere"/>
    <w:basedOn w:val="Carpredefinitoparagrafo"/>
    <w:link w:val="Titolo6"/>
    <w:uiPriority w:val="1"/>
    <w:rsid w:val="00BC0650"/>
    <w:rPr>
      <w:rFonts w:ascii="Calibri" w:eastAsia="Times New Roman" w:hAnsi="Calibri" w:cs="Times New Roman"/>
      <w:b/>
      <w:bCs/>
      <w:i/>
      <w:sz w:val="28"/>
      <w:szCs w:val="28"/>
      <w:lang w:val="en-US"/>
    </w:rPr>
  </w:style>
  <w:style w:type="character" w:customStyle="1" w:styleId="Titolo7Carattere">
    <w:name w:val="Titolo 7 Carattere"/>
    <w:basedOn w:val="Carpredefinitoparagrafo"/>
    <w:link w:val="Titolo7"/>
    <w:uiPriority w:val="1"/>
    <w:rsid w:val="00BC0650"/>
    <w:rPr>
      <w:rFonts w:ascii="Calibri" w:eastAsia="Times New Roman" w:hAnsi="Calibri" w:cs="Times New Roman"/>
      <w:b/>
      <w:bCs/>
      <w:sz w:val="24"/>
      <w:szCs w:val="24"/>
      <w:lang w:val="en-US"/>
    </w:rPr>
  </w:style>
  <w:style w:type="character" w:customStyle="1" w:styleId="Titolo8Carattere">
    <w:name w:val="Titolo 8 Carattere"/>
    <w:basedOn w:val="Carpredefinitoparagrafo"/>
    <w:link w:val="Titolo8"/>
    <w:uiPriority w:val="1"/>
    <w:rsid w:val="00BC0650"/>
    <w:rPr>
      <w:rFonts w:ascii="Calibri" w:eastAsia="Times New Roman" w:hAnsi="Calibri" w:cs="Times New Roman"/>
      <w:b/>
      <w:bCs/>
      <w:i/>
      <w:sz w:val="24"/>
      <w:szCs w:val="24"/>
      <w:lang w:val="en-US"/>
    </w:rPr>
  </w:style>
  <w:style w:type="character" w:customStyle="1" w:styleId="Titolo9Carattere">
    <w:name w:val="Titolo 9 Carattere"/>
    <w:basedOn w:val="Carpredefinitoparagrafo"/>
    <w:link w:val="Titolo9"/>
    <w:uiPriority w:val="1"/>
    <w:rsid w:val="00BC0650"/>
    <w:rPr>
      <w:rFonts w:ascii="Calibri" w:eastAsia="Times New Roman" w:hAnsi="Calibri" w:cs="Times New Roman"/>
      <w:b/>
      <w:bCs/>
      <w:lang w:val="en-US"/>
    </w:rPr>
  </w:style>
  <w:style w:type="table" w:customStyle="1" w:styleId="TableNormal">
    <w:name w:val="Table Normal"/>
    <w:uiPriority w:val="2"/>
    <w:semiHidden/>
    <w:unhideWhenUsed/>
    <w:qFormat/>
    <w:rsid w:val="00BC065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rsid w:val="00BC0650"/>
    <w:pPr>
      <w:widowControl w:val="0"/>
      <w:spacing w:after="0" w:line="240" w:lineRule="auto"/>
      <w:ind w:left="101"/>
    </w:pPr>
    <w:rPr>
      <w:rFonts w:ascii="Calibri" w:eastAsia="Times New Roman" w:hAnsi="Calibri" w:cs="Times New Roman"/>
      <w:lang w:val="en-US"/>
    </w:rPr>
  </w:style>
  <w:style w:type="character" w:customStyle="1" w:styleId="CorpotestoCarattere">
    <w:name w:val="Corpo testo Carattere"/>
    <w:basedOn w:val="Carpredefinitoparagrafo"/>
    <w:link w:val="Corpotesto"/>
    <w:uiPriority w:val="99"/>
    <w:rsid w:val="00BC0650"/>
    <w:rPr>
      <w:rFonts w:ascii="Calibri" w:eastAsia="Times New Roman" w:hAnsi="Calibri" w:cs="Times New Roman"/>
      <w:lang w:val="en-US"/>
    </w:rPr>
  </w:style>
  <w:style w:type="paragraph" w:styleId="Paragrafoelenco">
    <w:name w:val="List Paragraph"/>
    <w:basedOn w:val="Normale"/>
    <w:uiPriority w:val="34"/>
    <w:qFormat/>
    <w:rsid w:val="00BC0650"/>
    <w:pPr>
      <w:widowControl w:val="0"/>
      <w:spacing w:after="0" w:line="240" w:lineRule="auto"/>
    </w:pPr>
    <w:rPr>
      <w:rFonts w:ascii="Calibri" w:eastAsia="Times New Roman" w:hAnsi="Calibri" w:cs="Times New Roman"/>
      <w:lang w:val="en-US"/>
    </w:rPr>
  </w:style>
  <w:style w:type="paragraph" w:customStyle="1" w:styleId="TableParagraph">
    <w:name w:val="Table Paragraph"/>
    <w:basedOn w:val="Normale"/>
    <w:uiPriority w:val="1"/>
    <w:qFormat/>
    <w:rsid w:val="00BC0650"/>
    <w:pPr>
      <w:widowControl w:val="0"/>
      <w:spacing w:after="0" w:line="240" w:lineRule="auto"/>
    </w:pPr>
    <w:rPr>
      <w:rFonts w:ascii="Calibri" w:eastAsia="Times New Roman" w:hAnsi="Calibri" w:cs="Times New Roman"/>
      <w:lang w:val="en-US"/>
    </w:rPr>
  </w:style>
  <w:style w:type="paragraph" w:styleId="Testofumetto">
    <w:name w:val="Balloon Text"/>
    <w:basedOn w:val="Normale"/>
    <w:link w:val="TestofumettoCarattere"/>
    <w:uiPriority w:val="99"/>
    <w:semiHidden/>
    <w:unhideWhenUsed/>
    <w:rsid w:val="00BC0650"/>
    <w:pPr>
      <w:widowControl w:val="0"/>
      <w:spacing w:after="0" w:line="240" w:lineRule="auto"/>
    </w:pPr>
    <w:rPr>
      <w:rFonts w:ascii="Tahoma" w:eastAsia="Times New Roman" w:hAnsi="Tahoma" w:cs="Tahoma"/>
      <w:sz w:val="16"/>
      <w:szCs w:val="16"/>
      <w:lang w:val="en-US"/>
    </w:rPr>
  </w:style>
  <w:style w:type="character" w:customStyle="1" w:styleId="TestofumettoCarattere">
    <w:name w:val="Testo fumetto Carattere"/>
    <w:basedOn w:val="Carpredefinitoparagrafo"/>
    <w:link w:val="Testofumetto"/>
    <w:rsid w:val="00BC0650"/>
    <w:rPr>
      <w:rFonts w:ascii="Tahoma" w:eastAsia="Times New Roman" w:hAnsi="Tahoma" w:cs="Tahoma"/>
      <w:sz w:val="16"/>
      <w:szCs w:val="16"/>
      <w:lang w:val="en-US"/>
    </w:rPr>
  </w:style>
  <w:style w:type="paragraph" w:styleId="Intestazione">
    <w:name w:val="header"/>
    <w:basedOn w:val="Normale"/>
    <w:link w:val="IntestazioneCarattere"/>
    <w:uiPriority w:val="99"/>
    <w:unhideWhenUsed/>
    <w:rsid w:val="00BC0650"/>
    <w:pPr>
      <w:widowControl w:val="0"/>
      <w:tabs>
        <w:tab w:val="center" w:pos="4819"/>
        <w:tab w:val="right" w:pos="9638"/>
      </w:tabs>
      <w:spacing w:after="0" w:line="240" w:lineRule="auto"/>
    </w:pPr>
    <w:rPr>
      <w:rFonts w:ascii="Calibri" w:eastAsia="Times New Roman" w:hAnsi="Calibri" w:cs="Times New Roman"/>
      <w:lang w:val="en-US"/>
    </w:rPr>
  </w:style>
  <w:style w:type="character" w:customStyle="1" w:styleId="IntestazioneCarattere">
    <w:name w:val="Intestazione Carattere"/>
    <w:basedOn w:val="Carpredefinitoparagrafo"/>
    <w:link w:val="Intestazione"/>
    <w:rsid w:val="00BC0650"/>
    <w:rPr>
      <w:rFonts w:ascii="Calibri" w:eastAsia="Times New Roman" w:hAnsi="Calibri" w:cs="Times New Roman"/>
      <w:lang w:val="en-US"/>
    </w:rPr>
  </w:style>
  <w:style w:type="paragraph" w:styleId="Pidipagina">
    <w:name w:val="footer"/>
    <w:basedOn w:val="Normale"/>
    <w:link w:val="PidipaginaCarattere"/>
    <w:uiPriority w:val="99"/>
    <w:unhideWhenUsed/>
    <w:rsid w:val="00BC0650"/>
    <w:pPr>
      <w:widowControl w:val="0"/>
      <w:tabs>
        <w:tab w:val="center" w:pos="4819"/>
        <w:tab w:val="right" w:pos="9638"/>
      </w:tabs>
      <w:spacing w:after="0" w:line="240" w:lineRule="auto"/>
    </w:pPr>
    <w:rPr>
      <w:rFonts w:ascii="Calibri" w:eastAsia="Times New Roman" w:hAnsi="Calibri" w:cs="Times New Roman"/>
      <w:lang w:val="en-US"/>
    </w:rPr>
  </w:style>
  <w:style w:type="character" w:customStyle="1" w:styleId="PidipaginaCarattere">
    <w:name w:val="Piè di pagina Carattere"/>
    <w:basedOn w:val="Carpredefinitoparagrafo"/>
    <w:link w:val="Pidipagina"/>
    <w:uiPriority w:val="99"/>
    <w:rsid w:val="00BC0650"/>
    <w:rPr>
      <w:rFonts w:ascii="Calibri" w:eastAsia="Times New Roman" w:hAnsi="Calibri" w:cs="Times New Roman"/>
      <w:lang w:val="en-US"/>
    </w:rPr>
  </w:style>
  <w:style w:type="paragraph" w:styleId="Titolosommario">
    <w:name w:val="TOC Heading"/>
    <w:basedOn w:val="Titolo1"/>
    <w:next w:val="Normale"/>
    <w:uiPriority w:val="39"/>
    <w:semiHidden/>
    <w:unhideWhenUsed/>
    <w:qFormat/>
    <w:rsid w:val="00BC0650"/>
    <w:pPr>
      <w:keepNext/>
      <w:keepLines/>
      <w:widowControl/>
      <w:spacing w:before="480" w:line="276" w:lineRule="auto"/>
      <w:ind w:left="0"/>
      <w:outlineLvl w:val="9"/>
    </w:pPr>
    <w:rPr>
      <w:rFonts w:ascii="Cambria" w:hAnsi="Cambria"/>
      <w:i w:val="0"/>
      <w:color w:val="365F91"/>
      <w:sz w:val="28"/>
      <w:szCs w:val="28"/>
      <w:lang w:eastAsia="ja-JP"/>
    </w:rPr>
  </w:style>
  <w:style w:type="paragraph" w:styleId="Sommario1">
    <w:name w:val="toc 1"/>
    <w:basedOn w:val="Normale"/>
    <w:next w:val="Normale"/>
    <w:autoRedefine/>
    <w:uiPriority w:val="39"/>
    <w:unhideWhenUsed/>
    <w:rsid w:val="00BC0650"/>
    <w:pPr>
      <w:widowControl w:val="0"/>
      <w:spacing w:after="100" w:line="240" w:lineRule="auto"/>
    </w:pPr>
    <w:rPr>
      <w:rFonts w:ascii="Calibri" w:eastAsia="Times New Roman" w:hAnsi="Calibri" w:cs="Times New Roman"/>
      <w:lang w:val="en-US"/>
    </w:rPr>
  </w:style>
  <w:style w:type="character" w:styleId="Collegamentoipertestuale">
    <w:name w:val="Hyperlink"/>
    <w:basedOn w:val="Carpredefinitoparagrafo"/>
    <w:uiPriority w:val="99"/>
    <w:unhideWhenUsed/>
    <w:rsid w:val="00BC0650"/>
    <w:rPr>
      <w:color w:val="0000FF"/>
      <w:u w:val="single"/>
    </w:rPr>
  </w:style>
  <w:style w:type="paragraph" w:styleId="Rientrocorpodeltesto3">
    <w:name w:val="Body Text Indent 3"/>
    <w:basedOn w:val="Normale"/>
    <w:link w:val="Rientrocorpodeltesto3Carattere"/>
    <w:uiPriority w:val="99"/>
    <w:semiHidden/>
    <w:unhideWhenUsed/>
    <w:rsid w:val="006D561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D5619"/>
    <w:rPr>
      <w:sz w:val="16"/>
      <w:szCs w:val="16"/>
    </w:rPr>
  </w:style>
  <w:style w:type="character" w:customStyle="1" w:styleId="Carpredefinitoparagrafo1">
    <w:name w:val="Car. predefinito paragrafo1"/>
    <w:rsid w:val="00066902"/>
  </w:style>
  <w:style w:type="character" w:customStyle="1" w:styleId="NormalBoldChar">
    <w:name w:val="NormalBold Char"/>
    <w:rsid w:val="00066902"/>
    <w:rPr>
      <w:rFonts w:ascii="Times New Roman" w:hAnsi="Times New Roman"/>
      <w:b/>
      <w:sz w:val="24"/>
      <w:lang w:val="x-none" w:eastAsia="it-IT"/>
    </w:rPr>
  </w:style>
  <w:style w:type="character" w:customStyle="1" w:styleId="DeltaViewInsertion">
    <w:name w:val="DeltaView Insertion"/>
    <w:rsid w:val="00066902"/>
    <w:rPr>
      <w:b/>
      <w:i/>
      <w:spacing w:val="0"/>
    </w:rPr>
  </w:style>
  <w:style w:type="character" w:customStyle="1" w:styleId="TestonotaapidipaginaCarattere">
    <w:name w:val="Testo nota a piè di pagina Carattere"/>
    <w:rsid w:val="00066902"/>
    <w:rPr>
      <w:rFonts w:ascii="Times New Roman" w:eastAsia="Times New Roman" w:hAnsi="Times New Roman"/>
      <w:sz w:val="20"/>
      <w:lang w:val="x-none" w:eastAsia="it-IT"/>
    </w:rPr>
  </w:style>
  <w:style w:type="character" w:customStyle="1" w:styleId="Rimandonotaapidipagina1">
    <w:name w:val="Rimando nota a piè di pagina1"/>
    <w:rsid w:val="00066902"/>
    <w:rPr>
      <w:shd w:val="clear" w:color="auto" w:fill="FFFFFF"/>
      <w:vertAlign w:val="superscript"/>
    </w:rPr>
  </w:style>
  <w:style w:type="character" w:customStyle="1" w:styleId="ListLabel1">
    <w:name w:val="ListLabel 1"/>
    <w:rsid w:val="00066902"/>
    <w:rPr>
      <w:color w:val="000000"/>
    </w:rPr>
  </w:style>
  <w:style w:type="character" w:customStyle="1" w:styleId="ListLabel2">
    <w:name w:val="ListLabel 2"/>
    <w:rsid w:val="00066902"/>
    <w:rPr>
      <w:sz w:val="16"/>
    </w:rPr>
  </w:style>
  <w:style w:type="character" w:customStyle="1" w:styleId="ListLabel3">
    <w:name w:val="ListLabel 3"/>
    <w:rsid w:val="00066902"/>
    <w:rPr>
      <w:rFonts w:ascii="Arial" w:hAnsi="Arial"/>
      <w:b/>
      <w:sz w:val="15"/>
    </w:rPr>
  </w:style>
  <w:style w:type="character" w:customStyle="1" w:styleId="ListLabel4">
    <w:name w:val="ListLabel 4"/>
    <w:rsid w:val="00066902"/>
  </w:style>
  <w:style w:type="character" w:customStyle="1" w:styleId="ListLabel5">
    <w:name w:val="ListLabel 5"/>
    <w:rsid w:val="00066902"/>
    <w:rPr>
      <w:rFonts w:ascii="Arial" w:hAnsi="Arial"/>
      <w:sz w:val="15"/>
    </w:rPr>
  </w:style>
  <w:style w:type="character" w:customStyle="1" w:styleId="ListLabel6">
    <w:name w:val="ListLabel 6"/>
    <w:rsid w:val="00066902"/>
    <w:rPr>
      <w:color w:val="000000"/>
    </w:rPr>
  </w:style>
  <w:style w:type="character" w:customStyle="1" w:styleId="ListLabel7">
    <w:name w:val="ListLabel 7"/>
    <w:rsid w:val="00066902"/>
    <w:rPr>
      <w:rFonts w:eastAsia="Times New Roman"/>
      <w:color w:val="00000A"/>
    </w:rPr>
  </w:style>
  <w:style w:type="character" w:customStyle="1" w:styleId="ListLabel8">
    <w:name w:val="ListLabel 8"/>
    <w:rsid w:val="00066902"/>
  </w:style>
  <w:style w:type="character" w:customStyle="1" w:styleId="ListLabel9">
    <w:name w:val="ListLabel 9"/>
    <w:rsid w:val="00066902"/>
  </w:style>
  <w:style w:type="character" w:customStyle="1" w:styleId="ListLabel10">
    <w:name w:val="ListLabel 10"/>
    <w:rsid w:val="00066902"/>
  </w:style>
  <w:style w:type="character" w:customStyle="1" w:styleId="ListLabel11">
    <w:name w:val="ListLabel 11"/>
    <w:rsid w:val="00066902"/>
    <w:rPr>
      <w:rFonts w:eastAsia="Times New Roman"/>
    </w:rPr>
  </w:style>
  <w:style w:type="character" w:customStyle="1" w:styleId="ListLabel12">
    <w:name w:val="ListLabel 12"/>
    <w:rsid w:val="00066902"/>
  </w:style>
  <w:style w:type="character" w:customStyle="1" w:styleId="ListLabel13">
    <w:name w:val="ListLabel 13"/>
    <w:rsid w:val="00066902"/>
  </w:style>
  <w:style w:type="character" w:customStyle="1" w:styleId="ListLabel14">
    <w:name w:val="ListLabel 14"/>
    <w:rsid w:val="00066902"/>
  </w:style>
  <w:style w:type="character" w:customStyle="1" w:styleId="ListLabel15">
    <w:name w:val="ListLabel 15"/>
    <w:rsid w:val="00066902"/>
    <w:rPr>
      <w:rFonts w:eastAsia="Times New Roman"/>
      <w:color w:val="FF0000"/>
    </w:rPr>
  </w:style>
  <w:style w:type="character" w:customStyle="1" w:styleId="ListLabel16">
    <w:name w:val="ListLabel 16"/>
    <w:rsid w:val="00066902"/>
  </w:style>
  <w:style w:type="character" w:customStyle="1" w:styleId="ListLabel17">
    <w:name w:val="ListLabel 17"/>
    <w:rsid w:val="00066902"/>
  </w:style>
  <w:style w:type="character" w:customStyle="1" w:styleId="ListLabel18">
    <w:name w:val="ListLabel 18"/>
    <w:rsid w:val="00066902"/>
  </w:style>
  <w:style w:type="character" w:customStyle="1" w:styleId="ListLabel19">
    <w:name w:val="ListLabel 19"/>
    <w:rsid w:val="00066902"/>
  </w:style>
  <w:style w:type="character" w:customStyle="1" w:styleId="ListLabel20">
    <w:name w:val="ListLabel 20"/>
    <w:rsid w:val="00066902"/>
  </w:style>
  <w:style w:type="character" w:customStyle="1" w:styleId="ListLabel21">
    <w:name w:val="ListLabel 21"/>
    <w:rsid w:val="00066902"/>
  </w:style>
  <w:style w:type="character" w:customStyle="1" w:styleId="Caratterenotaapidipagina">
    <w:name w:val="Carattere nota a piè di pagina"/>
    <w:rsid w:val="00066902"/>
  </w:style>
  <w:style w:type="character" w:styleId="Rimandonotaapidipagina">
    <w:name w:val="footnote reference"/>
    <w:basedOn w:val="Carpredefinitoparagrafo"/>
    <w:uiPriority w:val="99"/>
    <w:rsid w:val="00066902"/>
    <w:rPr>
      <w:vertAlign w:val="superscript"/>
    </w:rPr>
  </w:style>
  <w:style w:type="character" w:styleId="Rimandonotadichiusura">
    <w:name w:val="endnote reference"/>
    <w:basedOn w:val="Carpredefinitoparagrafo"/>
    <w:uiPriority w:val="99"/>
    <w:rsid w:val="00066902"/>
    <w:rPr>
      <w:vertAlign w:val="superscript"/>
    </w:rPr>
  </w:style>
  <w:style w:type="character" w:customStyle="1" w:styleId="Caratterenotadichiusura">
    <w:name w:val="Carattere nota di chiusura"/>
    <w:rsid w:val="00066902"/>
  </w:style>
  <w:style w:type="character" w:customStyle="1" w:styleId="ListLabel22">
    <w:name w:val="ListLabel 22"/>
    <w:rsid w:val="00066902"/>
    <w:rPr>
      <w:sz w:val="16"/>
    </w:rPr>
  </w:style>
  <w:style w:type="character" w:customStyle="1" w:styleId="ListLabel23">
    <w:name w:val="ListLabel 23"/>
    <w:rsid w:val="00066902"/>
    <w:rPr>
      <w:rFonts w:ascii="Arial" w:hAnsi="Arial"/>
      <w:sz w:val="15"/>
    </w:rPr>
  </w:style>
  <w:style w:type="character" w:customStyle="1" w:styleId="ListLabel24">
    <w:name w:val="ListLabel 24"/>
    <w:rsid w:val="00066902"/>
    <w:rPr>
      <w:rFonts w:ascii="Arial" w:hAnsi="Arial"/>
      <w:b/>
      <w:sz w:val="15"/>
    </w:rPr>
  </w:style>
  <w:style w:type="character" w:customStyle="1" w:styleId="ListLabel25">
    <w:name w:val="ListLabel 25"/>
    <w:rsid w:val="00066902"/>
    <w:rPr>
      <w:rFonts w:ascii="Arial" w:hAnsi="Arial"/>
      <w:sz w:val="15"/>
    </w:rPr>
  </w:style>
  <w:style w:type="character" w:customStyle="1" w:styleId="ListLabel26">
    <w:name w:val="ListLabel 26"/>
    <w:rsid w:val="00066902"/>
    <w:rPr>
      <w:rFonts w:ascii="Arial" w:hAnsi="Arial"/>
      <w:sz w:val="15"/>
    </w:rPr>
  </w:style>
  <w:style w:type="character" w:customStyle="1" w:styleId="ListLabel27">
    <w:name w:val="ListLabel 27"/>
    <w:rsid w:val="00066902"/>
    <w:rPr>
      <w:rFonts w:ascii="Arial" w:hAnsi="Arial"/>
      <w:sz w:val="14"/>
    </w:rPr>
  </w:style>
  <w:style w:type="character" w:customStyle="1" w:styleId="ListLabel28">
    <w:name w:val="ListLabel 28"/>
    <w:rsid w:val="00066902"/>
  </w:style>
  <w:style w:type="character" w:customStyle="1" w:styleId="ListLabel29">
    <w:name w:val="ListLabel 29"/>
    <w:rsid w:val="00066902"/>
  </w:style>
  <w:style w:type="character" w:customStyle="1" w:styleId="ListLabel30">
    <w:name w:val="ListLabel 30"/>
    <w:rsid w:val="00066902"/>
  </w:style>
  <w:style w:type="character" w:customStyle="1" w:styleId="ListLabel31">
    <w:name w:val="ListLabel 31"/>
    <w:rsid w:val="00066902"/>
  </w:style>
  <w:style w:type="character" w:customStyle="1" w:styleId="ListLabel32">
    <w:name w:val="ListLabel 32"/>
    <w:rsid w:val="00066902"/>
  </w:style>
  <w:style w:type="character" w:customStyle="1" w:styleId="ListLabel33">
    <w:name w:val="ListLabel 33"/>
    <w:rsid w:val="00066902"/>
  </w:style>
  <w:style w:type="character" w:customStyle="1" w:styleId="ListLabel34">
    <w:name w:val="ListLabel 34"/>
    <w:rsid w:val="00066902"/>
  </w:style>
  <w:style w:type="character" w:customStyle="1" w:styleId="ListLabel35">
    <w:name w:val="ListLabel 35"/>
    <w:rsid w:val="00066902"/>
  </w:style>
  <w:style w:type="character" w:customStyle="1" w:styleId="ListLabel36">
    <w:name w:val="ListLabel 36"/>
    <w:rsid w:val="00066902"/>
    <w:rPr>
      <w:rFonts w:ascii="Arial" w:hAnsi="Arial"/>
      <w:sz w:val="15"/>
    </w:rPr>
  </w:style>
  <w:style w:type="character" w:customStyle="1" w:styleId="ListLabel37">
    <w:name w:val="ListLabel 37"/>
    <w:rsid w:val="00066902"/>
    <w:rPr>
      <w:rFonts w:ascii="Arial" w:hAnsi="Arial"/>
      <w:b/>
      <w:sz w:val="15"/>
    </w:rPr>
  </w:style>
  <w:style w:type="character" w:customStyle="1" w:styleId="ListLabel38">
    <w:name w:val="ListLabel 38"/>
    <w:rsid w:val="00066902"/>
    <w:rPr>
      <w:rFonts w:ascii="Arial" w:hAnsi="Arial"/>
      <w:sz w:val="15"/>
    </w:rPr>
  </w:style>
  <w:style w:type="character" w:customStyle="1" w:styleId="ListLabel39">
    <w:name w:val="ListLabel 39"/>
    <w:rsid w:val="00066902"/>
    <w:rPr>
      <w:rFonts w:ascii="Arial" w:hAnsi="Arial"/>
      <w:sz w:val="15"/>
    </w:rPr>
  </w:style>
  <w:style w:type="character" w:customStyle="1" w:styleId="ListLabel40">
    <w:name w:val="ListLabel 40"/>
    <w:rsid w:val="00066902"/>
    <w:rPr>
      <w:sz w:val="14"/>
    </w:rPr>
  </w:style>
  <w:style w:type="character" w:customStyle="1" w:styleId="ListLabel41">
    <w:name w:val="ListLabel 41"/>
    <w:rsid w:val="00066902"/>
  </w:style>
  <w:style w:type="character" w:customStyle="1" w:styleId="ListLabel42">
    <w:name w:val="ListLabel 42"/>
    <w:rsid w:val="00066902"/>
  </w:style>
  <w:style w:type="character" w:customStyle="1" w:styleId="ListLabel43">
    <w:name w:val="ListLabel 43"/>
    <w:rsid w:val="00066902"/>
  </w:style>
  <w:style w:type="character" w:customStyle="1" w:styleId="ListLabel44">
    <w:name w:val="ListLabel 44"/>
    <w:rsid w:val="00066902"/>
  </w:style>
  <w:style w:type="character" w:customStyle="1" w:styleId="ListLabel45">
    <w:name w:val="ListLabel 45"/>
    <w:rsid w:val="00066902"/>
  </w:style>
  <w:style w:type="character" w:customStyle="1" w:styleId="ListLabel46">
    <w:name w:val="ListLabel 46"/>
    <w:rsid w:val="00066902"/>
  </w:style>
  <w:style w:type="character" w:customStyle="1" w:styleId="ListLabel47">
    <w:name w:val="ListLabel 47"/>
    <w:rsid w:val="00066902"/>
  </w:style>
  <w:style w:type="character" w:customStyle="1" w:styleId="ListLabel48">
    <w:name w:val="ListLabel 48"/>
    <w:rsid w:val="00066902"/>
  </w:style>
  <w:style w:type="character" w:customStyle="1" w:styleId="ListLabel49">
    <w:name w:val="ListLabel 49"/>
    <w:rsid w:val="00066902"/>
    <w:rPr>
      <w:rFonts w:ascii="Arial" w:hAnsi="Arial"/>
      <w:sz w:val="15"/>
    </w:rPr>
  </w:style>
  <w:style w:type="character" w:customStyle="1" w:styleId="ListLabel50">
    <w:name w:val="ListLabel 50"/>
    <w:rsid w:val="00066902"/>
    <w:rPr>
      <w:rFonts w:ascii="Arial" w:hAnsi="Arial"/>
      <w:b/>
      <w:sz w:val="15"/>
    </w:rPr>
  </w:style>
  <w:style w:type="character" w:customStyle="1" w:styleId="ListLabel51">
    <w:name w:val="ListLabel 51"/>
    <w:rsid w:val="00066902"/>
    <w:rPr>
      <w:rFonts w:ascii="Arial" w:hAnsi="Arial"/>
      <w:sz w:val="15"/>
    </w:rPr>
  </w:style>
  <w:style w:type="character" w:customStyle="1" w:styleId="ListLabel52">
    <w:name w:val="ListLabel 52"/>
    <w:rsid w:val="00066902"/>
    <w:rPr>
      <w:rFonts w:ascii="Arial" w:hAnsi="Arial"/>
      <w:sz w:val="15"/>
    </w:rPr>
  </w:style>
  <w:style w:type="character" w:customStyle="1" w:styleId="ListLabel53">
    <w:name w:val="ListLabel 53"/>
    <w:rsid w:val="00066902"/>
    <w:rPr>
      <w:sz w:val="14"/>
    </w:rPr>
  </w:style>
  <w:style w:type="character" w:customStyle="1" w:styleId="ListLabel54">
    <w:name w:val="ListLabel 54"/>
    <w:rsid w:val="00066902"/>
  </w:style>
  <w:style w:type="character" w:customStyle="1" w:styleId="ListLabel55">
    <w:name w:val="ListLabel 55"/>
    <w:rsid w:val="00066902"/>
  </w:style>
  <w:style w:type="character" w:customStyle="1" w:styleId="ListLabel56">
    <w:name w:val="ListLabel 56"/>
    <w:rsid w:val="00066902"/>
  </w:style>
  <w:style w:type="character" w:customStyle="1" w:styleId="ListLabel57">
    <w:name w:val="ListLabel 57"/>
    <w:rsid w:val="00066902"/>
  </w:style>
  <w:style w:type="character" w:customStyle="1" w:styleId="ListLabel58">
    <w:name w:val="ListLabel 58"/>
    <w:rsid w:val="00066902"/>
  </w:style>
  <w:style w:type="character" w:customStyle="1" w:styleId="ListLabel59">
    <w:name w:val="ListLabel 59"/>
    <w:rsid w:val="00066902"/>
  </w:style>
  <w:style w:type="character" w:customStyle="1" w:styleId="ListLabel60">
    <w:name w:val="ListLabel 60"/>
    <w:rsid w:val="00066902"/>
  </w:style>
  <w:style w:type="character" w:customStyle="1" w:styleId="ListLabel61">
    <w:name w:val="ListLabel 61"/>
    <w:rsid w:val="00066902"/>
  </w:style>
  <w:style w:type="character" w:customStyle="1" w:styleId="ListLabel62">
    <w:name w:val="ListLabel 62"/>
    <w:rsid w:val="00066902"/>
    <w:rPr>
      <w:rFonts w:ascii="Arial" w:hAnsi="Arial"/>
      <w:sz w:val="15"/>
    </w:rPr>
  </w:style>
  <w:style w:type="character" w:customStyle="1" w:styleId="ListLabel63">
    <w:name w:val="ListLabel 63"/>
    <w:rsid w:val="00066902"/>
    <w:rPr>
      <w:rFonts w:ascii="Arial" w:hAnsi="Arial"/>
      <w:b/>
      <w:sz w:val="15"/>
    </w:rPr>
  </w:style>
  <w:style w:type="character" w:customStyle="1" w:styleId="ListLabel64">
    <w:name w:val="ListLabel 64"/>
    <w:rsid w:val="00066902"/>
    <w:rPr>
      <w:rFonts w:ascii="Arial" w:hAnsi="Arial"/>
      <w:sz w:val="15"/>
    </w:rPr>
  </w:style>
  <w:style w:type="character" w:customStyle="1" w:styleId="ListLabel65">
    <w:name w:val="ListLabel 65"/>
    <w:rsid w:val="00066902"/>
    <w:rPr>
      <w:rFonts w:ascii="Arial" w:hAnsi="Arial"/>
      <w:sz w:val="15"/>
    </w:rPr>
  </w:style>
  <w:style w:type="character" w:customStyle="1" w:styleId="ListLabel66">
    <w:name w:val="ListLabel 66"/>
    <w:rsid w:val="00066902"/>
    <w:rPr>
      <w:sz w:val="14"/>
    </w:rPr>
  </w:style>
  <w:style w:type="character" w:customStyle="1" w:styleId="ListLabel67">
    <w:name w:val="ListLabel 67"/>
    <w:rsid w:val="00066902"/>
  </w:style>
  <w:style w:type="character" w:customStyle="1" w:styleId="ListLabel68">
    <w:name w:val="ListLabel 68"/>
    <w:rsid w:val="00066902"/>
  </w:style>
  <w:style w:type="character" w:customStyle="1" w:styleId="ListLabel69">
    <w:name w:val="ListLabel 69"/>
    <w:rsid w:val="00066902"/>
  </w:style>
  <w:style w:type="character" w:customStyle="1" w:styleId="ListLabel70">
    <w:name w:val="ListLabel 70"/>
    <w:rsid w:val="00066902"/>
  </w:style>
  <w:style w:type="character" w:customStyle="1" w:styleId="ListLabel71">
    <w:name w:val="ListLabel 71"/>
    <w:rsid w:val="00066902"/>
  </w:style>
  <w:style w:type="character" w:customStyle="1" w:styleId="ListLabel72">
    <w:name w:val="ListLabel 72"/>
    <w:rsid w:val="00066902"/>
  </w:style>
  <w:style w:type="character" w:customStyle="1" w:styleId="ListLabel73">
    <w:name w:val="ListLabel 73"/>
    <w:rsid w:val="00066902"/>
  </w:style>
  <w:style w:type="character" w:customStyle="1" w:styleId="ListLabel74">
    <w:name w:val="ListLabel 74"/>
    <w:rsid w:val="00066902"/>
  </w:style>
  <w:style w:type="paragraph" w:customStyle="1" w:styleId="Titolo10">
    <w:name w:val="Titolo1"/>
    <w:basedOn w:val="Normale"/>
    <w:next w:val="Corpotesto"/>
    <w:rsid w:val="00066902"/>
    <w:pPr>
      <w:keepNext/>
      <w:suppressAutoHyphens/>
      <w:spacing w:before="240" w:after="120" w:line="240" w:lineRule="auto"/>
    </w:pPr>
    <w:rPr>
      <w:rFonts w:ascii="Liberation Sans" w:eastAsia="Arial Unicode MS" w:hAnsi="Liberation Sans" w:cs="Mangal"/>
      <w:color w:val="00000A"/>
      <w:kern w:val="1"/>
      <w:sz w:val="28"/>
      <w:szCs w:val="28"/>
      <w:lang w:eastAsia="it-IT"/>
    </w:rPr>
  </w:style>
  <w:style w:type="paragraph" w:styleId="Elenco">
    <w:name w:val="List"/>
    <w:basedOn w:val="Corpotesto"/>
    <w:uiPriority w:val="99"/>
    <w:rsid w:val="00066902"/>
    <w:pPr>
      <w:widowControl/>
      <w:suppressAutoHyphens/>
      <w:spacing w:after="140" w:line="288" w:lineRule="auto"/>
      <w:ind w:left="0"/>
    </w:pPr>
    <w:rPr>
      <w:rFonts w:ascii="Times New Roman" w:hAnsi="Times New Roman" w:cs="Mangal"/>
      <w:color w:val="00000A"/>
      <w:kern w:val="1"/>
      <w:sz w:val="24"/>
      <w:lang w:val="it-IT" w:eastAsia="it-IT"/>
    </w:rPr>
  </w:style>
  <w:style w:type="paragraph" w:styleId="Didascalia">
    <w:name w:val="caption"/>
    <w:basedOn w:val="Normale"/>
    <w:uiPriority w:val="35"/>
    <w:qFormat/>
    <w:rsid w:val="00066902"/>
    <w:pPr>
      <w:suppressLineNumbers/>
      <w:suppressAutoHyphens/>
      <w:spacing w:before="120" w:after="120" w:line="240" w:lineRule="auto"/>
    </w:pPr>
    <w:rPr>
      <w:rFonts w:ascii="Times New Roman" w:eastAsia="Times New Roman" w:hAnsi="Times New Roman" w:cs="Mangal"/>
      <w:i/>
      <w:iCs/>
      <w:color w:val="00000A"/>
      <w:kern w:val="1"/>
      <w:sz w:val="24"/>
      <w:szCs w:val="24"/>
      <w:lang w:eastAsia="it-IT"/>
    </w:rPr>
  </w:style>
  <w:style w:type="paragraph" w:customStyle="1" w:styleId="Indice">
    <w:name w:val="Indice"/>
    <w:basedOn w:val="Normale"/>
    <w:rsid w:val="00066902"/>
    <w:pPr>
      <w:suppressLineNumbers/>
      <w:suppressAutoHyphens/>
      <w:spacing w:before="120" w:after="120" w:line="240" w:lineRule="auto"/>
    </w:pPr>
    <w:rPr>
      <w:rFonts w:ascii="Times New Roman" w:eastAsia="Times New Roman" w:hAnsi="Times New Roman" w:cs="Mangal"/>
      <w:color w:val="00000A"/>
      <w:kern w:val="1"/>
      <w:sz w:val="24"/>
      <w:lang w:eastAsia="it-IT"/>
    </w:rPr>
  </w:style>
  <w:style w:type="paragraph" w:customStyle="1" w:styleId="NormalBold">
    <w:name w:val="NormalBold"/>
    <w:basedOn w:val="Normale"/>
    <w:rsid w:val="00066902"/>
    <w:pPr>
      <w:widowControl w:val="0"/>
      <w:suppressAutoHyphens/>
      <w:spacing w:after="0" w:line="240" w:lineRule="auto"/>
    </w:pPr>
    <w:rPr>
      <w:rFonts w:ascii="Times New Roman" w:eastAsia="Times New Roman" w:hAnsi="Times New Roman" w:cs="Times New Roman"/>
      <w:b/>
      <w:color w:val="00000A"/>
      <w:kern w:val="1"/>
      <w:sz w:val="24"/>
      <w:lang w:eastAsia="it-IT"/>
    </w:rPr>
  </w:style>
  <w:style w:type="character" w:customStyle="1" w:styleId="PidipaginaCarattere1">
    <w:name w:val="Piè di pagina Carattere1"/>
    <w:basedOn w:val="Carpredefinitoparagrafo"/>
    <w:uiPriority w:val="99"/>
    <w:rsid w:val="00066902"/>
    <w:rPr>
      <w:rFonts w:eastAsia="Times New Roman" w:cs="Times New Roman"/>
      <w:color w:val="00000A"/>
      <w:kern w:val="1"/>
      <w:sz w:val="22"/>
      <w:szCs w:val="22"/>
    </w:rPr>
  </w:style>
  <w:style w:type="paragraph" w:customStyle="1" w:styleId="Testonotaapidipagina1">
    <w:name w:val="Testo nota a piè di pagina1"/>
    <w:basedOn w:val="Normale"/>
    <w:rsid w:val="00066902"/>
    <w:pPr>
      <w:suppressAutoHyphens/>
      <w:spacing w:after="0" w:line="240" w:lineRule="auto"/>
      <w:ind w:left="720" w:hanging="720"/>
    </w:pPr>
    <w:rPr>
      <w:rFonts w:ascii="Times New Roman" w:eastAsia="Times New Roman" w:hAnsi="Times New Roman" w:cs="Times New Roman"/>
      <w:color w:val="00000A"/>
      <w:kern w:val="1"/>
      <w:sz w:val="20"/>
      <w:szCs w:val="20"/>
      <w:lang w:eastAsia="it-IT"/>
    </w:rPr>
  </w:style>
  <w:style w:type="paragraph" w:customStyle="1" w:styleId="Text1">
    <w:name w:val="Text 1"/>
    <w:basedOn w:val="Normale"/>
    <w:rsid w:val="00066902"/>
    <w:pPr>
      <w:suppressAutoHyphens/>
      <w:spacing w:before="120" w:after="120" w:line="240" w:lineRule="auto"/>
      <w:ind w:left="850"/>
    </w:pPr>
    <w:rPr>
      <w:rFonts w:ascii="Times New Roman" w:eastAsia="Times New Roman" w:hAnsi="Times New Roman" w:cs="Times New Roman"/>
      <w:color w:val="00000A"/>
      <w:kern w:val="1"/>
      <w:sz w:val="24"/>
      <w:lang w:eastAsia="it-IT"/>
    </w:rPr>
  </w:style>
  <w:style w:type="paragraph" w:customStyle="1" w:styleId="NormalLeft">
    <w:name w:val="Normal Left"/>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Tiret0">
    <w:name w:val="Tiret 0"/>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Tiret1">
    <w:name w:val="Tiret 1"/>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NumPar1">
    <w:name w:val="NumPar 1"/>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NumPar2">
    <w:name w:val="NumPar 2"/>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NumPar3">
    <w:name w:val="NumPar 3"/>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NumPar4">
    <w:name w:val="NumPar 4"/>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ChapterTitle">
    <w:name w:val="ChapterTitle"/>
    <w:basedOn w:val="Normale"/>
    <w:rsid w:val="00066902"/>
    <w:pPr>
      <w:keepNext/>
      <w:suppressAutoHyphens/>
      <w:spacing w:before="120" w:after="360" w:line="240" w:lineRule="auto"/>
      <w:jc w:val="center"/>
    </w:pPr>
    <w:rPr>
      <w:rFonts w:ascii="Times New Roman" w:eastAsia="Times New Roman" w:hAnsi="Times New Roman" w:cs="Times New Roman"/>
      <w:b/>
      <w:color w:val="00000A"/>
      <w:kern w:val="1"/>
      <w:sz w:val="32"/>
      <w:lang w:eastAsia="it-IT"/>
    </w:rPr>
  </w:style>
  <w:style w:type="paragraph" w:customStyle="1" w:styleId="SectionTitle">
    <w:name w:val="SectionTitle"/>
    <w:basedOn w:val="Normale"/>
    <w:rsid w:val="00066902"/>
    <w:pPr>
      <w:keepNext/>
      <w:suppressAutoHyphens/>
      <w:spacing w:before="120" w:after="360" w:line="240" w:lineRule="auto"/>
      <w:jc w:val="center"/>
    </w:pPr>
    <w:rPr>
      <w:rFonts w:ascii="Times New Roman" w:eastAsia="Times New Roman" w:hAnsi="Times New Roman" w:cs="Times New Roman"/>
      <w:b/>
      <w:smallCaps/>
      <w:color w:val="00000A"/>
      <w:kern w:val="1"/>
      <w:sz w:val="28"/>
      <w:lang w:eastAsia="it-IT"/>
    </w:rPr>
  </w:style>
  <w:style w:type="paragraph" w:customStyle="1" w:styleId="Annexetitre">
    <w:name w:val="Annexe titre"/>
    <w:basedOn w:val="Normale"/>
    <w:rsid w:val="00066902"/>
    <w:pPr>
      <w:suppressAutoHyphens/>
      <w:spacing w:before="120" w:after="120" w:line="240" w:lineRule="auto"/>
      <w:jc w:val="center"/>
    </w:pPr>
    <w:rPr>
      <w:rFonts w:ascii="Times New Roman" w:eastAsia="Times New Roman" w:hAnsi="Times New Roman" w:cs="Times New Roman"/>
      <w:b/>
      <w:color w:val="00000A"/>
      <w:kern w:val="1"/>
      <w:sz w:val="24"/>
      <w:u w:val="single"/>
      <w:lang w:eastAsia="it-IT"/>
    </w:rPr>
  </w:style>
  <w:style w:type="paragraph" w:customStyle="1" w:styleId="Titrearticle">
    <w:name w:val="Titre article"/>
    <w:basedOn w:val="Normale"/>
    <w:rsid w:val="00066902"/>
    <w:pPr>
      <w:keepNext/>
      <w:suppressAutoHyphens/>
      <w:spacing w:before="360" w:after="120" w:line="240" w:lineRule="auto"/>
      <w:jc w:val="center"/>
    </w:pPr>
    <w:rPr>
      <w:rFonts w:ascii="Times New Roman" w:eastAsia="Times New Roman" w:hAnsi="Times New Roman" w:cs="Times New Roman"/>
      <w:i/>
      <w:color w:val="00000A"/>
      <w:kern w:val="1"/>
      <w:sz w:val="24"/>
      <w:lang w:eastAsia="it-IT"/>
    </w:rPr>
  </w:style>
  <w:style w:type="character" w:customStyle="1" w:styleId="IntestazioneCarattere1">
    <w:name w:val="Intestazione Carattere1"/>
    <w:basedOn w:val="Carpredefinitoparagrafo"/>
    <w:uiPriority w:val="99"/>
    <w:rsid w:val="00066902"/>
    <w:rPr>
      <w:rFonts w:eastAsia="Times New Roman" w:cs="Times New Roman"/>
      <w:color w:val="00000A"/>
      <w:kern w:val="1"/>
      <w:sz w:val="22"/>
      <w:szCs w:val="22"/>
    </w:rPr>
  </w:style>
  <w:style w:type="paragraph" w:customStyle="1" w:styleId="Paragrafoelenco1">
    <w:name w:val="Paragrafo elenco1"/>
    <w:basedOn w:val="Normale"/>
    <w:rsid w:val="00066902"/>
    <w:pPr>
      <w:suppressAutoHyphens/>
      <w:spacing w:before="120" w:after="120" w:line="240" w:lineRule="auto"/>
      <w:ind w:left="720"/>
      <w:contextualSpacing/>
    </w:pPr>
    <w:rPr>
      <w:rFonts w:ascii="Times New Roman" w:eastAsia="Times New Roman" w:hAnsi="Times New Roman" w:cs="Times New Roman"/>
      <w:color w:val="00000A"/>
      <w:kern w:val="1"/>
      <w:sz w:val="24"/>
      <w:lang w:eastAsia="it-IT"/>
    </w:rPr>
  </w:style>
  <w:style w:type="paragraph" w:customStyle="1" w:styleId="Testofumetto1">
    <w:name w:val="Testo fumetto1"/>
    <w:basedOn w:val="Normale"/>
    <w:rsid w:val="00066902"/>
    <w:pPr>
      <w:suppressAutoHyphens/>
      <w:spacing w:after="0" w:line="240" w:lineRule="auto"/>
    </w:pPr>
    <w:rPr>
      <w:rFonts w:ascii="Tahoma" w:eastAsia="Times New Roman" w:hAnsi="Tahoma" w:cs="Tahoma"/>
      <w:color w:val="00000A"/>
      <w:kern w:val="1"/>
      <w:sz w:val="16"/>
      <w:szCs w:val="16"/>
      <w:lang w:eastAsia="it-IT"/>
    </w:rPr>
  </w:style>
  <w:style w:type="paragraph" w:customStyle="1" w:styleId="NormaleWeb1">
    <w:name w:val="Normale (Web)1"/>
    <w:basedOn w:val="Normale"/>
    <w:rsid w:val="00066902"/>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styleId="Testonotaapidipagina">
    <w:name w:val="footnote text"/>
    <w:basedOn w:val="Normale"/>
    <w:link w:val="TestonotaapidipaginaCarattere1"/>
    <w:uiPriority w:val="99"/>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character" w:customStyle="1" w:styleId="TestonotaapidipaginaCarattere1">
    <w:name w:val="Testo nota a piè di pagina Carattere1"/>
    <w:basedOn w:val="Carpredefinitoparagrafo"/>
    <w:link w:val="Testonotaapidipagina"/>
    <w:uiPriority w:val="99"/>
    <w:rsid w:val="00066902"/>
    <w:rPr>
      <w:rFonts w:ascii="Times New Roman" w:eastAsia="Times New Roman" w:hAnsi="Times New Roman" w:cs="Times New Roman"/>
      <w:color w:val="00000A"/>
      <w:kern w:val="1"/>
      <w:sz w:val="24"/>
      <w:lang w:eastAsia="it-IT"/>
    </w:rPr>
  </w:style>
  <w:style w:type="paragraph" w:customStyle="1" w:styleId="Contenutotabella">
    <w:name w:val="Contenuto tabella"/>
    <w:basedOn w:val="Normale"/>
    <w:rsid w:val="00066902"/>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Titolotabella">
    <w:name w:val="Titolo tabella"/>
    <w:basedOn w:val="Contenutotabella"/>
    <w:rsid w:val="00066902"/>
  </w:style>
  <w:style w:type="paragraph" w:customStyle="1" w:styleId="western">
    <w:name w:val="western"/>
    <w:basedOn w:val="Normale"/>
    <w:rsid w:val="00066902"/>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066902"/>
    <w:rPr>
      <w:rFonts w:cs="Times New Roman"/>
    </w:rPr>
  </w:style>
  <w:style w:type="character" w:customStyle="1" w:styleId="TestofumettoCarattere1">
    <w:name w:val="Testo fumetto Carattere1"/>
    <w:basedOn w:val="Carpredefinitoparagrafo"/>
    <w:uiPriority w:val="99"/>
    <w:semiHidden/>
    <w:rsid w:val="00066902"/>
    <w:rPr>
      <w:rFonts w:ascii="Tahoma" w:eastAsia="Times New Roman" w:hAnsi="Tahoma" w:cs="Tahoma"/>
      <w:color w:val="00000A"/>
      <w:kern w:val="1"/>
      <w:sz w:val="16"/>
      <w:szCs w:val="16"/>
    </w:rPr>
  </w:style>
  <w:style w:type="paragraph" w:customStyle="1" w:styleId="Default">
    <w:name w:val="Default"/>
    <w:rsid w:val="00066902"/>
    <w:pPr>
      <w:autoSpaceDE w:val="0"/>
      <w:autoSpaceDN w:val="0"/>
      <w:adjustRightInd w:val="0"/>
      <w:spacing w:after="0" w:line="240" w:lineRule="auto"/>
    </w:pPr>
    <w:rPr>
      <w:rFonts w:ascii="Liberation Sans" w:eastAsia="Times New Roman" w:hAnsi="Liberation Sans" w:cs="Liberation Sans"/>
      <w:color w:val="000000"/>
      <w:sz w:val="24"/>
      <w:szCs w:val="24"/>
      <w:lang w:eastAsia="it-IT"/>
    </w:rPr>
  </w:style>
  <w:style w:type="character" w:customStyle="1" w:styleId="Grassetto">
    <w:name w:val="Grassetto"/>
    <w:rsid w:val="008B5A7B"/>
    <w:rPr>
      <w:rFonts w:ascii="Trebuchet MS" w:hAnsi="Trebuchet MS"/>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B58AF1A2.dotm</Template>
  <TotalTime>0</TotalTime>
  <Pages>3</Pages>
  <Words>1168</Words>
  <Characters>6659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Guidi, Sig.ra Emanuela - DIFEGAB</dc:creator>
  <cp:keywords/>
  <dc:description/>
  <cp:lastModifiedBy>Guidi, Sig.ra Emanuela - DIFEGAB</cp:lastModifiedBy>
  <cp:revision>2</cp:revision>
  <dcterms:created xsi:type="dcterms:W3CDTF">2024-02-29T15:20:00Z</dcterms:created>
  <dcterms:modified xsi:type="dcterms:W3CDTF">2024-02-29T15:20:00Z</dcterms:modified>
</cp:coreProperties>
</file>