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7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7796"/>
        <w:gridCol w:w="1104"/>
      </w:tblGrid>
      <w:tr w:rsidR="005E1439" w:rsidTr="00BE1564">
        <w:trPr>
          <w:trHeight w:val="118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1439" w:rsidRPr="005B1045" w:rsidRDefault="007848D6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B10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CRITERIO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1439" w:rsidRPr="005B1045" w:rsidRDefault="007848D6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B10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SUBCRITERIO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39" w:rsidRPr="005B1045" w:rsidRDefault="007848D6" w:rsidP="006E2EBB">
            <w:pPr>
              <w:spacing w:line="240" w:lineRule="auto"/>
              <w:ind w:left="-172" w:firstLine="17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B10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OFFERTA</w:t>
            </w: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38FE" w:rsidRPr="00364B55" w:rsidRDefault="003E38FE" w:rsidP="00364B55">
            <w:pPr>
              <w:spacing w:line="240" w:lineRule="auto"/>
              <w:ind w:right="49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10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PT1</w:t>
            </w:r>
            <w:r w:rsidR="005B1045" w:rsidRPr="005B10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B56C7" w:rsidRPr="00364B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prestazioni meccanich</w:t>
            </w:r>
            <w:r w:rsidR="005B1045" w:rsidRPr="00364B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</w:t>
            </w:r>
            <w:r w:rsidR="006B56C7" w:rsidRPr="00364B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e</w:t>
            </w:r>
            <w:r w:rsidR="005B1045" w:rsidRPr="00364B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 antincendio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Default="003E38FE" w:rsidP="006578D4">
            <w:pPr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Accelerazione da 0 a 80 km/h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6578D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Default="003E38FE" w:rsidP="006578D4">
            <w:pPr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Velocità massima km/h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6578D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Default="003E38FE" w:rsidP="003E38FE">
            <w:pPr>
              <w:tabs>
                <w:tab w:val="left" w:pos="999"/>
              </w:tabs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Diametro minimo di volta tra m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arciapiedi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6578D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EBB" w:rsidRDefault="006E2EBB" w:rsidP="006E2EBB">
            <w:pPr>
              <w:tabs>
                <w:tab w:val="left" w:pos="999"/>
              </w:tabs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R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apporto tra: altezza baricentro (m) /carreggiata (m) </w:t>
            </w:r>
          </w:p>
          <w:p w:rsidR="003E38FE" w:rsidRDefault="006E2EBB" w:rsidP="006E2EBB">
            <w:pPr>
              <w:tabs>
                <w:tab w:val="left" w:pos="999"/>
              </w:tabs>
              <w:spacing w:after="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C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arreggiata: </w:t>
            </w:r>
            <w:r w:rsidR="003E38FE"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distanza tra i rispettivi centri delle due ruote dello stesso asse, con la misura rilevata al centro dell'impronta dello pneumatico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6578D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Default="003E38FE" w:rsidP="006578D4">
            <w:pPr>
              <w:tabs>
                <w:tab w:val="left" w:pos="999"/>
              </w:tabs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A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ltezza da terra con monitore in posizione di riposo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6578D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Default="003E38FE" w:rsidP="006578D4">
            <w:pPr>
              <w:tabs>
                <w:tab w:val="left" w:pos="999"/>
              </w:tabs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Rapporto massa a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gent</w:t>
            </w: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i estinguenti su massa t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otale Kg/Kg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6578D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Default="003E38FE" w:rsidP="006578D4">
            <w:pPr>
              <w:tabs>
                <w:tab w:val="left" w:pos="999"/>
              </w:tabs>
              <w:spacing w:after="0"/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A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ngolo minimo di attacco (gradi)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6578D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Default="003E38FE" w:rsidP="003E38FE">
            <w:pPr>
              <w:tabs>
                <w:tab w:val="left" w:pos="999"/>
              </w:tabs>
              <w:spacing w:after="0"/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A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ngolo minimo di </w:t>
            </w: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uscita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 (gradi)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Pr="003E38FE" w:rsidRDefault="003E38FE" w:rsidP="003E38FE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P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endenza massima superabile (%)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Pr="003E38FE" w:rsidRDefault="003E38FE" w:rsidP="003E38FE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L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unghezza totale mezzo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Pr="003E38FE" w:rsidRDefault="003E38FE" w:rsidP="003E38FE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L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arghezza totale mezzo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Pr="003E38FE" w:rsidRDefault="003E38FE" w:rsidP="003E38FE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F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reni a disco autoventilati su tutti gli assi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38FE" w:rsidRPr="003E38FE" w:rsidRDefault="003E38FE" w:rsidP="003E38FE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V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elocità massima in </w:t>
            </w:r>
            <w:proofErr w:type="spellStart"/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pump&amp;roll</w:t>
            </w:r>
            <w:proofErr w:type="spellEnd"/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8FE" w:rsidRPr="003E38FE" w:rsidRDefault="003E38FE" w:rsidP="003E38FE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V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olume serbatoio acqua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8FE" w:rsidRPr="003E38FE" w:rsidRDefault="003E38FE" w:rsidP="003E38FE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V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olume serbatoio polvere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8FE" w:rsidRPr="003E38FE" w:rsidRDefault="003E38FE" w:rsidP="003E38FE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G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ittata massima acqua monitore principale a 10 bar (m)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733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8FE" w:rsidRPr="003E38FE" w:rsidRDefault="003E38FE" w:rsidP="006E2EBB">
            <w:pPr>
              <w:jc w:val="both"/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M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onitore principale dotato di sistema "feedback </w:t>
            </w:r>
            <w:proofErr w:type="spellStart"/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controll</w:t>
            </w:r>
            <w:proofErr w:type="spellEnd"/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" del </w:t>
            </w:r>
            <w:proofErr w:type="spellStart"/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roof</w:t>
            </w:r>
            <w:proofErr w:type="spellEnd"/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 monitore consistente nel fat</w:t>
            </w:r>
            <w:r w:rsidR="001B3009">
              <w:rPr>
                <w:rFonts w:ascii="Times New Roman" w:hAnsi="Times New Roman"/>
                <w:color w:val="000000"/>
                <w:szCs w:val="24"/>
                <w:lang w:eastAsia="it-IT"/>
              </w:rPr>
              <w:t>to che la posizione del monitor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 corrisponde </w:t>
            </w:r>
            <w:r w:rsidR="005B1045"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esattamente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 alla posizione della leva comando del joystick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8FE" w:rsidRPr="003E38FE" w:rsidRDefault="003E38FE" w:rsidP="006E2EBB">
            <w:pPr>
              <w:jc w:val="both"/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M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onitore secondario dotato di sistema di "feedback control del bumper monitor consistente nel fatto che la posizione del monitore corrisponde esattamente alla posizione della leva comando dei joystick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874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8FE" w:rsidRPr="003E38FE" w:rsidRDefault="003E38FE" w:rsidP="006E2EBB">
            <w:pPr>
              <w:jc w:val="both"/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F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ornitura di veicolo con due motori diesel a 4 tempi turbocompressi ad iniezione diretta opportunamente accoppiati, posizionati nella parte posteriore del mezzo (comprensivo di quanto meglio dettagliato sul capitolato tecnico)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38FE" w:rsidTr="007848D6">
        <w:trPr>
          <w:trHeight w:val="321"/>
          <w:jc w:val="center"/>
        </w:trPr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8FE" w:rsidRPr="003E38FE" w:rsidRDefault="003E38FE" w:rsidP="003E38FE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M</w:t>
            </w:r>
            <w:r w:rsidRPr="003E38FE">
              <w:rPr>
                <w:rFonts w:ascii="Times New Roman" w:hAnsi="Times New Roman"/>
                <w:color w:val="000000"/>
                <w:szCs w:val="24"/>
                <w:lang w:eastAsia="it-IT"/>
              </w:rPr>
              <w:t>iscelatore schiuma in bronzo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FE" w:rsidRDefault="003E38FE" w:rsidP="003E38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6C7" w:rsidTr="007848D6">
        <w:trPr>
          <w:trHeight w:val="330"/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56C7" w:rsidRDefault="00364B55" w:rsidP="00364B55">
            <w:pPr>
              <w:spacing w:line="240" w:lineRule="auto"/>
              <w:ind w:right="21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PT2 </w:t>
            </w:r>
            <w:r w:rsidR="006B56C7" w:rsidRPr="006B56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caratteristiche funzionali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6C7" w:rsidRPr="006B56C7" w:rsidRDefault="006B56C7" w:rsidP="006B56C7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P</w:t>
            </w:r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osizionamento della marmitta all'interno della </w:t>
            </w:r>
            <w:proofErr w:type="spellStart"/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>cofanatura</w:t>
            </w:r>
            <w:proofErr w:type="spellEnd"/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6C7" w:rsidRDefault="006B56C7" w:rsidP="006B56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6C7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56C7" w:rsidRDefault="006B56C7" w:rsidP="006B56C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6C7" w:rsidRPr="006B56C7" w:rsidRDefault="006B56C7" w:rsidP="006E2EBB">
            <w:pPr>
              <w:jc w:val="both"/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U</w:t>
            </w:r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>bicazione dei fusibili dell'impianto elettrico, sia del telaio che dell'allestimento, su un unico pannello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6C7" w:rsidRDefault="006B56C7" w:rsidP="006B56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6C7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56C7" w:rsidRDefault="006B56C7" w:rsidP="006B56C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6C7" w:rsidRPr="006B56C7" w:rsidRDefault="006B56C7" w:rsidP="006E2EBB">
            <w:pPr>
              <w:jc w:val="both"/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C</w:t>
            </w:r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>abina guida: presenza di una superficie a cristallo sul tetto, atta a consentire la visibilità del puntamento del monitore per un angolo di 180° all'operatore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6C7" w:rsidRDefault="006B56C7" w:rsidP="006B56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6C7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6C7" w:rsidRDefault="006B56C7" w:rsidP="006B56C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6C7" w:rsidRPr="006B56C7" w:rsidRDefault="006B56C7" w:rsidP="006B56C7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C</w:t>
            </w:r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>abina g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uida: certificazione </w:t>
            </w:r>
            <w:r w:rsidR="006E2EBB">
              <w:rPr>
                <w:rFonts w:ascii="Times New Roman" w:hAnsi="Times New Roman"/>
                <w:color w:val="000000"/>
                <w:szCs w:val="24"/>
                <w:lang w:eastAsia="it-IT"/>
              </w:rPr>
              <w:t>CRASH TEST ECE R</w:t>
            </w:r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 29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6C7" w:rsidRDefault="006B56C7" w:rsidP="006B56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6C7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6C7" w:rsidRDefault="006B56C7" w:rsidP="006B56C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6C7" w:rsidRPr="006B56C7" w:rsidRDefault="006B56C7" w:rsidP="006B56C7">
            <w:pPr>
              <w:rPr>
                <w:rFonts w:ascii="Times New Roman" w:hAnsi="Times New Roman"/>
                <w:color w:val="000000"/>
                <w:szCs w:val="24"/>
                <w:lang w:eastAsia="it-IT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F</w:t>
            </w:r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>urgonatura</w:t>
            </w:r>
            <w:proofErr w:type="spellEnd"/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: superficie vani di caricamento laterali </w:t>
            </w:r>
            <w:proofErr w:type="spellStart"/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>furgonatura</w:t>
            </w:r>
            <w:proofErr w:type="spellEnd"/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 (mq)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6C7" w:rsidRDefault="006B56C7" w:rsidP="006B56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56C7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6C7" w:rsidRDefault="006B56C7" w:rsidP="006B56C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6C7" w:rsidRPr="006B56C7" w:rsidRDefault="006B56C7" w:rsidP="00364B55">
            <w:proofErr w:type="spellStart"/>
            <w:r>
              <w:rPr>
                <w:rFonts w:ascii="Times New Roman" w:hAnsi="Times New Roman"/>
                <w:color w:val="000000"/>
                <w:szCs w:val="24"/>
                <w:lang w:eastAsia="it-IT"/>
              </w:rPr>
              <w:t>F</w:t>
            </w:r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>urgonatura</w:t>
            </w:r>
            <w:proofErr w:type="spellEnd"/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>: volume disponibile vani di caric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amento laterali </w:t>
            </w:r>
            <w:proofErr w:type="spellStart"/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furgonatura</w:t>
            </w:r>
            <w:proofErr w:type="spellEnd"/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 xml:space="preserve"> (</w:t>
            </w:r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>m</w:t>
            </w:r>
            <w:r w:rsidR="00364B55">
              <w:rPr>
                <w:rFonts w:ascii="Times New Roman" w:hAnsi="Times New Roman" w:cs="Times New Roman"/>
                <w:color w:val="000000"/>
                <w:szCs w:val="24"/>
                <w:lang w:eastAsia="it-IT"/>
              </w:rPr>
              <w:t>³</w:t>
            </w:r>
            <w:r w:rsidRPr="006B56C7">
              <w:rPr>
                <w:rFonts w:ascii="Times New Roman" w:hAnsi="Times New Roman"/>
                <w:color w:val="000000"/>
                <w:szCs w:val="24"/>
                <w:lang w:eastAsia="it-IT"/>
              </w:rPr>
              <w:t>)</w:t>
            </w:r>
            <w:r w:rsidR="00364B55">
              <w:rPr>
                <w:rFonts w:ascii="Times New Roman" w:hAnsi="Times New Roman"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6C7" w:rsidRDefault="006B56C7" w:rsidP="006B56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3009" w:rsidTr="007848D6">
        <w:trPr>
          <w:trHeight w:val="330"/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3009" w:rsidRDefault="001B3009" w:rsidP="006578D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B5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PT3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Qualità e servizio post v</w:t>
            </w:r>
            <w:r w:rsidRPr="00364B55">
              <w:rPr>
                <w:rFonts w:ascii="Times New Roman" w:hAnsi="Times New Roman" w:cs="Times New Roman"/>
                <w:sz w:val="20"/>
                <w:szCs w:val="20"/>
              </w:rPr>
              <w:t>endita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009" w:rsidRPr="00364B55" w:rsidRDefault="001B3009" w:rsidP="00364B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4B55">
              <w:rPr>
                <w:rFonts w:ascii="Times New Roman" w:hAnsi="Times New Roman" w:cs="Times New Roman"/>
                <w:color w:val="000000"/>
              </w:rPr>
              <w:t>Garanzia in anni sull'intero automezzo in più rispetto a quelli previsti dal capitolato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B3009" w:rsidRPr="00364B55" w:rsidRDefault="001B3009" w:rsidP="00364B55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</w:t>
            </w:r>
            <w:r w:rsidRPr="00364B55">
              <w:rPr>
                <w:rFonts w:ascii="Times New Roman" w:hAnsi="Times New Roman" w:cs="Times New Roman"/>
                <w:color w:val="000000"/>
              </w:rPr>
              <w:t>ondizione min</w:t>
            </w:r>
            <w:r>
              <w:rPr>
                <w:rFonts w:ascii="Times New Roman" w:hAnsi="Times New Roman" w:cs="Times New Roman"/>
                <w:color w:val="000000"/>
              </w:rPr>
              <w:t>ima 5 anni = 0 punti; 6 anni = 1 punti; 7 anni = 3</w:t>
            </w:r>
            <w:r w:rsidRPr="00364B55">
              <w:rPr>
                <w:rFonts w:ascii="Times New Roman" w:hAnsi="Times New Roman" w:cs="Times New Roman"/>
                <w:color w:val="000000"/>
              </w:rPr>
              <w:t xml:space="preserve"> punti.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009" w:rsidRDefault="001B3009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3009" w:rsidTr="00E459D9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009" w:rsidRDefault="001B3009" w:rsidP="006578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009" w:rsidRPr="00364B55" w:rsidRDefault="001B3009" w:rsidP="00A35A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4B55">
              <w:rPr>
                <w:rFonts w:ascii="Times New Roman" w:hAnsi="Times New Roman" w:cs="Times New Roman"/>
                <w:color w:val="000000"/>
              </w:rPr>
              <w:t>Pacchetto manutentivo omnicomprensivo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364B5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B3009" w:rsidRDefault="001B3009" w:rsidP="00A35A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</w:t>
            </w:r>
            <w:r w:rsidRPr="00364B55">
              <w:rPr>
                <w:rFonts w:ascii="Times New Roman" w:hAnsi="Times New Roman" w:cs="Times New Roman"/>
                <w:color w:val="000000"/>
              </w:rPr>
              <w:t>ondizione minima 5 anni/90.000 km = 0 punti; 6 anni/110.000 km = 2 punti;</w:t>
            </w:r>
          </w:p>
          <w:p w:rsidR="001B3009" w:rsidRPr="00364B55" w:rsidRDefault="001B3009" w:rsidP="00A35A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anni/130.000 = 4</w:t>
            </w:r>
            <w:r w:rsidRPr="00364B55">
              <w:rPr>
                <w:rFonts w:ascii="Times New Roman" w:hAnsi="Times New Roman" w:cs="Times New Roman"/>
                <w:color w:val="000000"/>
              </w:rPr>
              <w:t xml:space="preserve"> punti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009" w:rsidRDefault="001B3009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3009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09" w:rsidRDefault="001B3009" w:rsidP="006578D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009" w:rsidRDefault="001B3009" w:rsidP="001B30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Pr="001B3009">
              <w:rPr>
                <w:rFonts w:ascii="Times New Roman" w:hAnsi="Times New Roman" w:cs="Times New Roman"/>
                <w:color w:val="000000"/>
              </w:rPr>
              <w:t xml:space="preserve">ossesso di almeno n. 8 officine mobili dislocate sul territorio nazionale. </w:t>
            </w:r>
          </w:p>
          <w:p w:rsidR="001B3009" w:rsidRPr="001B3009" w:rsidRDefault="001B3009" w:rsidP="001B30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</w:t>
            </w:r>
            <w:r w:rsidRPr="001B3009">
              <w:rPr>
                <w:rFonts w:ascii="Times New Roman" w:hAnsi="Times New Roman" w:cs="Times New Roman"/>
                <w:color w:val="000000"/>
              </w:rPr>
              <w:t xml:space="preserve">omprova del requisito tramite dichiarazione con indicazione identificativa dei veicoli </w:t>
            </w:r>
          </w:p>
          <w:p w:rsidR="001B3009" w:rsidRPr="00364B55" w:rsidRDefault="001B3009" w:rsidP="001B30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B3009">
              <w:rPr>
                <w:rFonts w:ascii="Times New Roman" w:hAnsi="Times New Roman" w:cs="Times New Roman"/>
                <w:color w:val="000000"/>
              </w:rPr>
              <w:t>(targa e telaio)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bookmarkStart w:id="0" w:name="_GoBack"/>
            <w:bookmarkEnd w:id="0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009" w:rsidRDefault="001B3009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4B55" w:rsidTr="007848D6">
        <w:trPr>
          <w:trHeight w:val="330"/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B55" w:rsidRDefault="00364B55" w:rsidP="006578D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B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PT4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Possesso di ulteriori Certificazioni di Qualità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B55" w:rsidRPr="00364B55" w:rsidRDefault="00364B55" w:rsidP="006E2EBB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64B55">
              <w:rPr>
                <w:rFonts w:ascii="Times New Roman" w:hAnsi="Times New Roman"/>
                <w:color w:val="000000"/>
              </w:rPr>
              <w:t xml:space="preserve">Possesso di certificato di </w:t>
            </w:r>
            <w:r w:rsidR="006E2EBB" w:rsidRPr="00364B55">
              <w:rPr>
                <w:rFonts w:ascii="Times New Roman" w:hAnsi="Times New Roman"/>
                <w:color w:val="000000"/>
              </w:rPr>
              <w:t>conformità</w:t>
            </w:r>
            <w:r w:rsidRPr="00364B55">
              <w:rPr>
                <w:rFonts w:ascii="Times New Roman" w:hAnsi="Times New Roman"/>
                <w:color w:val="000000"/>
              </w:rPr>
              <w:t xml:space="preserve"> (</w:t>
            </w:r>
            <w:r w:rsidR="006E2EBB" w:rsidRPr="00364B55">
              <w:rPr>
                <w:rFonts w:ascii="Times New Roman" w:hAnsi="Times New Roman"/>
                <w:color w:val="000000"/>
              </w:rPr>
              <w:t>COC</w:t>
            </w:r>
            <w:r w:rsidRPr="00364B55">
              <w:rPr>
                <w:rFonts w:ascii="Times New Roman" w:hAnsi="Times New Roman"/>
                <w:color w:val="000000"/>
              </w:rPr>
              <w:t>) all'omologazione civil</w:t>
            </w:r>
            <w:r w:rsidR="006E2EBB">
              <w:rPr>
                <w:rFonts w:ascii="Times New Roman" w:hAnsi="Times New Roman"/>
                <w:color w:val="000000"/>
              </w:rPr>
              <w:t>e rilasciato da un paese dell'UE</w:t>
            </w:r>
            <w:r w:rsidRPr="00364B55">
              <w:rPr>
                <w:rFonts w:ascii="Times New Roman" w:hAnsi="Times New Roman"/>
                <w:color w:val="000000"/>
              </w:rPr>
              <w:t xml:space="preserve"> per un veicolo della medesima tipologia di quello in gara alla data di offerta della fornitura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55" w:rsidRDefault="00364B55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4B55" w:rsidTr="00A35A12">
        <w:trPr>
          <w:trHeight w:val="199"/>
          <w:jc w:val="center"/>
        </w:trPr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B55" w:rsidRDefault="00364B55" w:rsidP="006578D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B55" w:rsidRPr="00364B55" w:rsidRDefault="00364B55" w:rsidP="006578D4">
            <w:pPr>
              <w:tabs>
                <w:tab w:val="left" w:pos="194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64B55">
              <w:rPr>
                <w:rFonts w:ascii="Times New Roman" w:hAnsi="Times New Roman"/>
                <w:color w:val="000000"/>
              </w:rPr>
              <w:t>Possesso di certificazione rispondente alle norme ISO 14000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55" w:rsidRDefault="00364B55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4B55" w:rsidTr="007848D6">
        <w:trPr>
          <w:trHeight w:val="330"/>
          <w:jc w:val="center"/>
        </w:trPr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55" w:rsidRDefault="00364B55" w:rsidP="006578D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4B55" w:rsidRPr="00364B55" w:rsidRDefault="00364B55" w:rsidP="006E2EBB">
            <w:pPr>
              <w:tabs>
                <w:tab w:val="left" w:pos="194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64B55">
              <w:rPr>
                <w:rFonts w:ascii="Times New Roman" w:hAnsi="Times New Roman"/>
                <w:color w:val="000000"/>
              </w:rPr>
              <w:t xml:space="preserve">Possesso di certificazione rispondente alle norme </w:t>
            </w:r>
            <w:r w:rsidR="006E2EBB" w:rsidRPr="006E2EBB">
              <w:rPr>
                <w:rFonts w:ascii="Times New Roman" w:hAnsi="Times New Roman"/>
                <w:color w:val="000000"/>
              </w:rPr>
              <w:t>OSHSAS 18000</w:t>
            </w:r>
            <w:r w:rsidR="006E2EB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55" w:rsidRDefault="00364B55" w:rsidP="006578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3586A" w:rsidRDefault="0033586A"/>
    <w:sectPr w:rsidR="0033586A" w:rsidSect="006B56C7">
      <w:headerReference w:type="default" r:id="rId6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629" w:rsidRDefault="008D7629" w:rsidP="006B56C7">
      <w:pPr>
        <w:spacing w:after="0" w:line="240" w:lineRule="auto"/>
      </w:pPr>
      <w:r>
        <w:separator/>
      </w:r>
    </w:p>
  </w:endnote>
  <w:endnote w:type="continuationSeparator" w:id="0">
    <w:p w:rsidR="008D7629" w:rsidRDefault="008D7629" w:rsidP="006B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629" w:rsidRDefault="008D7629" w:rsidP="006B56C7">
      <w:pPr>
        <w:spacing w:after="0" w:line="240" w:lineRule="auto"/>
      </w:pPr>
      <w:r>
        <w:separator/>
      </w:r>
    </w:p>
  </w:footnote>
  <w:footnote w:type="continuationSeparator" w:id="0">
    <w:p w:rsidR="008D7629" w:rsidRDefault="008D7629" w:rsidP="006B5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6C7" w:rsidRPr="006B56C7" w:rsidRDefault="006B56C7" w:rsidP="006B56C7">
    <w:pPr>
      <w:pStyle w:val="Intestazione"/>
      <w:jc w:val="center"/>
      <w:rPr>
        <w:rFonts w:ascii="Times New Roman" w:hAnsi="Times New Roman" w:cs="Times New Roman"/>
        <w:sz w:val="36"/>
        <w:szCs w:val="36"/>
      </w:rPr>
    </w:pPr>
    <w:r w:rsidRPr="006B56C7">
      <w:rPr>
        <w:rFonts w:ascii="Times New Roman" w:hAnsi="Times New Roman" w:cs="Times New Roman"/>
        <w:sz w:val="36"/>
        <w:szCs w:val="36"/>
      </w:rPr>
      <w:t>SCHEDA DI OFFERTA TECNICA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59"/>
    <w:rsid w:val="0001276E"/>
    <w:rsid w:val="001B3009"/>
    <w:rsid w:val="00255AC8"/>
    <w:rsid w:val="0033586A"/>
    <w:rsid w:val="00364B55"/>
    <w:rsid w:val="003E38FE"/>
    <w:rsid w:val="005504F8"/>
    <w:rsid w:val="005B1045"/>
    <w:rsid w:val="005E1439"/>
    <w:rsid w:val="005F0559"/>
    <w:rsid w:val="006B56C7"/>
    <w:rsid w:val="006E2EBB"/>
    <w:rsid w:val="007848D6"/>
    <w:rsid w:val="008D7629"/>
    <w:rsid w:val="00A35A12"/>
    <w:rsid w:val="00A37D15"/>
    <w:rsid w:val="00BE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DAF9738-2E7B-450D-9E2D-518FA1F4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14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56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56C7"/>
  </w:style>
  <w:style w:type="paragraph" w:styleId="Pidipagina">
    <w:name w:val="footer"/>
    <w:basedOn w:val="Normale"/>
    <w:link w:val="PidipaginaCarattere"/>
    <w:uiPriority w:val="99"/>
    <w:unhideWhenUsed/>
    <w:rsid w:val="006B56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56C7"/>
  </w:style>
  <w:style w:type="paragraph" w:styleId="Didascalia">
    <w:name w:val="caption"/>
    <w:basedOn w:val="Normale"/>
    <w:next w:val="Normale"/>
    <w:uiPriority w:val="35"/>
    <w:qFormat/>
    <w:rsid w:val="006B56C7"/>
    <w:pPr>
      <w:tabs>
        <w:tab w:val="center" w:pos="453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i/>
      <w:smallCaps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Rossi, Add.Sez. Magg. Adriano - TERRARM</dc:creator>
  <cp:keywords/>
  <dc:description/>
  <cp:lastModifiedBy>Rossi, Magg. Adriano - TERRARM</cp:lastModifiedBy>
  <cp:revision>12</cp:revision>
  <dcterms:created xsi:type="dcterms:W3CDTF">2023-06-20T12:10:00Z</dcterms:created>
  <dcterms:modified xsi:type="dcterms:W3CDTF">2023-06-22T07:28:00Z</dcterms:modified>
</cp:coreProperties>
</file>